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D4EE" w14:textId="11F1A245" w:rsidR="00D77EB1" w:rsidRDefault="006C53DB" w:rsidP="006C53DB">
      <w:pPr>
        <w:pStyle w:val="berschrift2"/>
      </w:pPr>
      <w:r w:rsidRPr="006C53DB">
        <w:t xml:space="preserve">Tabelle zur manuellen Erschließung von Forschungsdaten im B3Kat </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77"/>
        <w:gridCol w:w="1134"/>
        <w:gridCol w:w="1417"/>
        <w:gridCol w:w="993"/>
        <w:gridCol w:w="3891"/>
        <w:gridCol w:w="1305"/>
        <w:gridCol w:w="1305"/>
        <w:gridCol w:w="3576"/>
      </w:tblGrid>
      <w:tr w:rsidR="00181A1C" w14:paraId="3F141BDC" w14:textId="77777777" w:rsidTr="00E710CE">
        <w:trPr>
          <w:cantSplit/>
          <w:trHeight w:val="909"/>
          <w:tblHeader/>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DB40E" w14:textId="77777777" w:rsidR="00D77EB1" w:rsidRDefault="00FA72B4">
            <w:pPr>
              <w:rPr>
                <w:rFonts w:eastAsia="Times New Roman"/>
              </w:rPr>
            </w:pPr>
            <w:r>
              <w:rPr>
                <w:rStyle w:val="Fett"/>
                <w:rFonts w:eastAsia="Times New Roman"/>
              </w:rPr>
              <w:t>ASEQ-Feld-nummer</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17832" w14:textId="7992FD11" w:rsidR="00D77EB1" w:rsidRDefault="00181A1C" w:rsidP="00181A1C">
            <w:pPr>
              <w:pStyle w:val="StandardWeb"/>
              <w:rPr>
                <w:spacing w:val="-4"/>
              </w:rPr>
            </w:pPr>
            <w:r>
              <w:rPr>
                <w:rStyle w:val="Fett"/>
                <w:spacing w:val="-4"/>
              </w:rPr>
              <w:t>obligatorisch</w:t>
            </w:r>
            <w:r w:rsidR="00FA72B4">
              <w:rPr>
                <w:rStyle w:val="Fett"/>
                <w:spacing w:val="-4"/>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5CDA6C" w14:textId="77777777" w:rsidR="00D77EB1" w:rsidRDefault="00FA72B4" w:rsidP="00181A1C">
            <w:pPr>
              <w:rPr>
                <w:rFonts w:eastAsia="Times New Roman"/>
              </w:rPr>
            </w:pPr>
            <w:r>
              <w:rPr>
                <w:rStyle w:val="Fett"/>
                <w:rFonts w:eastAsia="Times New Roman"/>
              </w:rPr>
              <w:t>Bezeichnung laut ALEPH</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9BDEC" w14:textId="406C78CD" w:rsidR="00181A1C" w:rsidRDefault="00FA72B4" w:rsidP="00181A1C">
            <w:pPr>
              <w:rPr>
                <w:rStyle w:val="Fett"/>
                <w:rFonts w:eastAsia="Times New Roman"/>
              </w:rPr>
            </w:pPr>
            <w:r>
              <w:rPr>
                <w:rStyle w:val="Fett"/>
                <w:rFonts w:eastAsia="Times New Roman"/>
              </w:rPr>
              <w:t>M</w:t>
            </w:r>
            <w:r w:rsidR="00181A1C">
              <w:rPr>
                <w:rStyle w:val="Fett"/>
                <w:rFonts w:eastAsia="Times New Roman"/>
              </w:rPr>
              <w:t>ARC</w:t>
            </w:r>
          </w:p>
          <w:p w14:paraId="4F344D48" w14:textId="74C288D8" w:rsidR="00181A1C" w:rsidRDefault="00181A1C" w:rsidP="00181A1C">
            <w:pPr>
              <w:rPr>
                <w:rFonts w:eastAsia="Times New Roman"/>
              </w:rPr>
            </w:pPr>
            <w:r>
              <w:rPr>
                <w:rStyle w:val="Fett"/>
                <w:rFonts w:eastAsia="Times New Roman"/>
              </w:rPr>
              <w:t>-Feld</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59A26" w14:textId="77777777" w:rsidR="00D77EB1" w:rsidRDefault="00FA72B4">
            <w:pPr>
              <w:rPr>
                <w:rFonts w:eastAsia="Times New Roman"/>
              </w:rPr>
            </w:pPr>
            <w:r>
              <w:rPr>
                <w:rStyle w:val="Fett"/>
                <w:rFonts w:eastAsia="Times New Roman"/>
              </w:rPr>
              <w:t>Bemerkung</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77939" w14:textId="77777777" w:rsidR="00D77EB1" w:rsidRDefault="00FA72B4" w:rsidP="00181A1C">
            <w:pPr>
              <w:rPr>
                <w:rFonts w:eastAsia="Times New Roman"/>
              </w:rPr>
            </w:pPr>
            <w:r>
              <w:rPr>
                <w:rStyle w:val="Fett"/>
                <w:rFonts w:eastAsia="Times New Roman"/>
              </w:rPr>
              <w:t xml:space="preserve">entspricht </w:t>
            </w:r>
            <w:proofErr w:type="spellStart"/>
            <w:r>
              <w:rPr>
                <w:rStyle w:val="Fett"/>
                <w:rFonts w:eastAsia="Times New Roman"/>
              </w:rPr>
              <w:t>DataCite</w:t>
            </w:r>
            <w:proofErr w:type="spellEnd"/>
            <w:r>
              <w:rPr>
                <w:rStyle w:val="Fett"/>
                <w:rFonts w:eastAsia="Times New Roman"/>
              </w:rPr>
              <w:t>-ID</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25C3E" w14:textId="77777777" w:rsidR="00D77EB1" w:rsidRDefault="00FA72B4" w:rsidP="00181A1C">
            <w:pPr>
              <w:rPr>
                <w:rFonts w:eastAsia="Times New Roman"/>
              </w:rPr>
            </w:pPr>
            <w:r>
              <w:rPr>
                <w:rStyle w:val="Fett"/>
                <w:rFonts w:eastAsia="Times New Roman"/>
              </w:rPr>
              <w:t xml:space="preserve">entspricht </w:t>
            </w:r>
            <w:proofErr w:type="spellStart"/>
            <w:r>
              <w:rPr>
                <w:rStyle w:val="Fett"/>
                <w:rFonts w:eastAsia="Times New Roman"/>
              </w:rPr>
              <w:t>DataCite</w:t>
            </w:r>
            <w:proofErr w:type="spellEnd"/>
            <w:r>
              <w:rPr>
                <w:rStyle w:val="Fett"/>
                <w:rFonts w:eastAsia="Times New Roman"/>
              </w:rPr>
              <w:t>-Property</w:t>
            </w:r>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99CE0" w14:textId="77777777" w:rsidR="00D77EB1" w:rsidRDefault="00FA72B4">
            <w:pPr>
              <w:rPr>
                <w:rFonts w:eastAsia="Times New Roman"/>
              </w:rPr>
            </w:pPr>
            <w:r>
              <w:rPr>
                <w:rStyle w:val="Fett"/>
                <w:rFonts w:eastAsia="Times New Roman"/>
              </w:rPr>
              <w:t>Anmerkungen</w:t>
            </w:r>
          </w:p>
        </w:tc>
      </w:tr>
      <w:tr w:rsidR="00181A1C" w14:paraId="06F88299"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DA2A3" w14:textId="77777777" w:rsidR="00D77EB1" w:rsidRDefault="00FA72B4">
            <w:pPr>
              <w:rPr>
                <w:rFonts w:eastAsia="Times New Roman"/>
              </w:rPr>
            </w:pPr>
            <w:r>
              <w:rPr>
                <w:rFonts w:eastAsia="Times New Roman"/>
              </w:rPr>
              <w:t>034 / 407</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50747" w14:textId="77777777" w:rsidR="00D77EB1" w:rsidRDefault="00D77EB1">
            <w:pPr>
              <w:rPr>
                <w:rFonts w:eastAsia="Times New Roman"/>
              </w:rPr>
            </w:pP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5143F" w14:textId="28D36811" w:rsidR="00D77EB1" w:rsidRDefault="00FA72B4">
            <w:pPr>
              <w:rPr>
                <w:rFonts w:eastAsia="Times New Roman"/>
              </w:rPr>
            </w:pPr>
            <w:r>
              <w:rPr>
                <w:rFonts w:eastAsia="Times New Roman"/>
              </w:rPr>
              <w:t>Geographi</w:t>
            </w:r>
            <w:r w:rsidR="00E710CE">
              <w:rPr>
                <w:rFonts w:eastAsia="Times New Roman"/>
              </w:rPr>
              <w:softHyphen/>
            </w:r>
            <w:r>
              <w:rPr>
                <w:rFonts w:eastAsia="Times New Roman"/>
              </w:rPr>
              <w:t>sche Angaben</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697F0" w14:textId="77777777" w:rsidR="00D77EB1" w:rsidRDefault="00FA72B4">
            <w:pPr>
              <w:rPr>
                <w:rFonts w:eastAsia="Times New Roman"/>
              </w:rPr>
            </w:pPr>
            <w:r>
              <w:rPr>
                <w:rFonts w:eastAsia="Times New Roman"/>
              </w:rPr>
              <w:t>034</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FD756" w14:textId="77777777" w:rsidR="00D77EB1" w:rsidRDefault="00FA72B4">
            <w:pPr>
              <w:pStyle w:val="StandardWeb"/>
            </w:pPr>
            <w:r>
              <w:t xml:space="preserve">Geografische Koordinaten können bei Bedarf in ASEQ-Feld 034 in den entsprechenden Unterfeldern angegeben werden. 034 enthält kartografische mathematische Daten wie Angaben zu Maßstab, Koordinaten, Projektion in kodierter Form. Für die Beschreibung von </w:t>
            </w:r>
            <w:proofErr w:type="spellStart"/>
            <w:r>
              <w:t>Reliefen</w:t>
            </w:r>
            <w:proofErr w:type="spellEnd"/>
            <w:r>
              <w:t xml:space="preserve"> und andere 3-dimensionale Objekte mit einer einzigen Maßstabangabe ist MAB-Feld 407 zu verwenden. Zu jedem MARC Feld 034 muss ein eigenes zugehöriges MAB-Feld 407 angelegt werden. (</w:t>
            </w:r>
            <w:hyperlink r:id="rId7" w:history="1">
              <w:r>
                <w:rPr>
                  <w:rStyle w:val="Hyperlink"/>
                </w:rPr>
                <w:t>https://www.bib-bvb.de/web/kkb-online/rda-felder-001-088</w:t>
              </w:r>
            </w:hyperlink>
            <w:r>
              <w:t>).</w:t>
            </w:r>
          </w:p>
          <w:p w14:paraId="4254CF8A" w14:textId="22D5C083" w:rsidR="00D77EB1" w:rsidRDefault="00B3596D">
            <w:pPr>
              <w:pStyle w:val="StandardWeb"/>
            </w:pPr>
            <w:r>
              <w:t>Es können einzelne</w:t>
            </w:r>
            <w:r w:rsidR="00FA72B4">
              <w:t xml:space="preserve"> geographische Punkte sowie geographische Flächen (Rechtecke) erfasst werden.</w:t>
            </w:r>
          </w:p>
          <w:p w14:paraId="4AAABE0B" w14:textId="77777777" w:rsidR="00D77EB1" w:rsidRDefault="00FA72B4">
            <w:pPr>
              <w:pStyle w:val="StandardWeb"/>
            </w:pPr>
            <w:r>
              <w:t>Es handelt sich um ein nicht wiederholbares Feld.</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498ED4" w14:textId="77777777" w:rsidR="00D77EB1" w:rsidRDefault="00FA72B4">
            <w:pPr>
              <w:rPr>
                <w:rFonts w:eastAsia="Times New Roman"/>
              </w:rPr>
            </w:pPr>
            <w:r>
              <w:rPr>
                <w:rFonts w:eastAsia="Times New Roman"/>
              </w:rPr>
              <w:t>18</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924E6" w14:textId="77777777" w:rsidR="00D77EB1" w:rsidRDefault="00947FD2">
            <w:pPr>
              <w:rPr>
                <w:rFonts w:eastAsia="Times New Roman"/>
              </w:rPr>
            </w:pPr>
            <w:hyperlink r:id="rId8" w:anchor="page=29" w:history="1">
              <w:proofErr w:type="spellStart"/>
              <w:r w:rsidR="00FA72B4">
                <w:rPr>
                  <w:rStyle w:val="Hyperlink"/>
                  <w:rFonts w:eastAsia="Times New Roman"/>
                </w:rPr>
                <w:t>GeoLocation</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202AE" w14:textId="77777777" w:rsidR="00B3596D" w:rsidRPr="00B3596D" w:rsidRDefault="00B3596D" w:rsidP="00B3596D">
            <w:pPr>
              <w:spacing w:before="100" w:beforeAutospacing="1" w:after="100" w:afterAutospacing="1"/>
              <w:rPr>
                <w:rFonts w:eastAsia="Times New Roman"/>
              </w:rPr>
            </w:pPr>
            <w:r w:rsidRPr="00B3596D">
              <w:rPr>
                <w:rFonts w:eastAsia="Times New Roman"/>
              </w:rPr>
              <w:t>Beispiele:</w:t>
            </w:r>
          </w:p>
          <w:p w14:paraId="4A2DB2BD" w14:textId="77777777" w:rsidR="00B3596D" w:rsidRPr="00B3596D" w:rsidRDefault="00B3596D" w:rsidP="00B3596D">
            <w:pPr>
              <w:spacing w:before="100" w:beforeAutospacing="1" w:after="100" w:afterAutospacing="1"/>
              <w:rPr>
                <w:rFonts w:eastAsia="Times New Roman"/>
              </w:rPr>
            </w:pPr>
            <w:r w:rsidRPr="00B3596D">
              <w:rPr>
                <w:rFonts w:eastAsia="Times New Roman"/>
              </w:rPr>
              <w:t>Geographische Punktangabe (</w:t>
            </w:r>
            <w:proofErr w:type="spellStart"/>
            <w:r w:rsidRPr="00B3596D">
              <w:rPr>
                <w:rFonts w:eastAsia="Times New Roman"/>
              </w:rPr>
              <w:t>geoLocationPoint</w:t>
            </w:r>
            <w:proofErr w:type="spellEnd"/>
            <w:r w:rsidRPr="00B3596D">
              <w:rPr>
                <w:rFonts w:eastAsia="Times New Roman"/>
              </w:rPr>
              <w:t xml:space="preserve"> in </w:t>
            </w:r>
            <w:proofErr w:type="spellStart"/>
            <w:r w:rsidRPr="00B3596D">
              <w:rPr>
                <w:rFonts w:eastAsia="Times New Roman"/>
              </w:rPr>
              <w:t>DataCite</w:t>
            </w:r>
            <w:proofErr w:type="spellEnd"/>
            <w:r w:rsidRPr="00B3596D">
              <w:rPr>
                <w:rFonts w:eastAsia="Times New Roman"/>
              </w:rPr>
              <w:t>):</w:t>
            </w:r>
          </w:p>
          <w:p w14:paraId="562EDB38" w14:textId="77777777" w:rsidR="00B3596D" w:rsidRPr="00B3596D" w:rsidRDefault="00B3596D" w:rsidP="00B3596D">
            <w:pPr>
              <w:spacing w:before="100" w:beforeAutospacing="1" w:after="100" w:afterAutospacing="1"/>
              <w:rPr>
                <w:rFonts w:eastAsia="Times New Roman"/>
              </w:rPr>
            </w:pPr>
            <w:r w:rsidRPr="00B3596D">
              <w:rPr>
                <w:rFonts w:eastAsia="Times New Roman"/>
              </w:rPr>
              <w:t>034 d &amp; e: -67.302</w:t>
            </w:r>
          </w:p>
          <w:p w14:paraId="5E9CD606" w14:textId="77777777" w:rsidR="00B3596D" w:rsidRPr="00B3596D" w:rsidRDefault="00B3596D" w:rsidP="00B3596D">
            <w:pPr>
              <w:spacing w:before="100" w:beforeAutospacing="1" w:after="100" w:afterAutospacing="1"/>
              <w:rPr>
                <w:rFonts w:eastAsia="Times New Roman"/>
              </w:rPr>
            </w:pPr>
            <w:r w:rsidRPr="00B3596D">
              <w:rPr>
                <w:rFonts w:eastAsia="Times New Roman"/>
              </w:rPr>
              <w:t>034 f &amp; g: 31.233</w:t>
            </w:r>
          </w:p>
          <w:p w14:paraId="41CB867C" w14:textId="77777777" w:rsidR="00B3596D" w:rsidRPr="00B3596D" w:rsidRDefault="00B3596D" w:rsidP="00B3596D">
            <w:pPr>
              <w:spacing w:before="100" w:beforeAutospacing="1" w:after="100" w:afterAutospacing="1"/>
              <w:rPr>
                <w:rFonts w:eastAsia="Times New Roman"/>
              </w:rPr>
            </w:pPr>
            <w:r w:rsidRPr="00B3596D">
              <w:rPr>
                <w:rFonts w:eastAsia="Times New Roman"/>
              </w:rPr>
              <w:t>Geographische Fläche (</w:t>
            </w:r>
            <w:proofErr w:type="spellStart"/>
            <w:r w:rsidRPr="00B3596D">
              <w:rPr>
                <w:rFonts w:eastAsia="Times New Roman"/>
              </w:rPr>
              <w:t>geoLocationBox</w:t>
            </w:r>
            <w:proofErr w:type="spellEnd"/>
            <w:r w:rsidRPr="00B3596D">
              <w:rPr>
                <w:rFonts w:eastAsia="Times New Roman"/>
              </w:rPr>
              <w:t xml:space="preserve"> in </w:t>
            </w:r>
            <w:proofErr w:type="spellStart"/>
            <w:r w:rsidRPr="00B3596D">
              <w:rPr>
                <w:rFonts w:eastAsia="Times New Roman"/>
              </w:rPr>
              <w:t>DataCite</w:t>
            </w:r>
            <w:proofErr w:type="spellEnd"/>
            <w:r w:rsidRPr="00B3596D">
              <w:rPr>
                <w:rFonts w:eastAsia="Times New Roman"/>
              </w:rPr>
              <w:t>):</w:t>
            </w:r>
          </w:p>
          <w:p w14:paraId="37F328E0" w14:textId="77777777" w:rsidR="00B3596D" w:rsidRPr="00B3596D" w:rsidRDefault="00B3596D" w:rsidP="00B3596D">
            <w:pPr>
              <w:spacing w:before="100" w:beforeAutospacing="1" w:after="100" w:afterAutospacing="1"/>
              <w:rPr>
                <w:rFonts w:eastAsia="Times New Roman"/>
              </w:rPr>
            </w:pPr>
            <w:r w:rsidRPr="00B3596D">
              <w:rPr>
                <w:rFonts w:eastAsia="Times New Roman"/>
              </w:rPr>
              <w:t>034 d: -71.032</w:t>
            </w:r>
          </w:p>
          <w:p w14:paraId="0673ED73" w14:textId="77777777" w:rsidR="00B3596D" w:rsidRPr="00B3596D" w:rsidRDefault="00B3596D" w:rsidP="00B3596D">
            <w:pPr>
              <w:spacing w:before="100" w:beforeAutospacing="1" w:after="100" w:afterAutospacing="1"/>
              <w:rPr>
                <w:rFonts w:eastAsia="Times New Roman"/>
              </w:rPr>
            </w:pPr>
            <w:r w:rsidRPr="00B3596D">
              <w:rPr>
                <w:rFonts w:eastAsia="Times New Roman"/>
              </w:rPr>
              <w:t>034 e: -68.211</w:t>
            </w:r>
          </w:p>
          <w:p w14:paraId="2869009D" w14:textId="77777777" w:rsidR="00B3596D" w:rsidRPr="00B3596D" w:rsidRDefault="00B3596D" w:rsidP="00B3596D">
            <w:pPr>
              <w:spacing w:before="100" w:beforeAutospacing="1" w:after="100" w:afterAutospacing="1"/>
              <w:rPr>
                <w:rFonts w:eastAsia="Times New Roman"/>
              </w:rPr>
            </w:pPr>
            <w:r w:rsidRPr="00B3596D">
              <w:rPr>
                <w:rFonts w:eastAsia="Times New Roman"/>
              </w:rPr>
              <w:t>034 g: 41.090</w:t>
            </w:r>
          </w:p>
          <w:p w14:paraId="64435A9F" w14:textId="218F3C12" w:rsidR="00D77EB1" w:rsidRPr="00B3596D" w:rsidRDefault="00B3596D" w:rsidP="00B3596D">
            <w:pPr>
              <w:spacing w:before="100" w:beforeAutospacing="1" w:after="100" w:afterAutospacing="1"/>
              <w:rPr>
                <w:rFonts w:eastAsia="Times New Roman"/>
              </w:rPr>
            </w:pPr>
            <w:r w:rsidRPr="00B3596D">
              <w:rPr>
                <w:rFonts w:eastAsia="Times New Roman"/>
              </w:rPr>
              <w:t>034 f: 42.893</w:t>
            </w:r>
          </w:p>
        </w:tc>
      </w:tr>
      <w:tr w:rsidR="00181A1C" w14:paraId="113C750A"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6CC3A" w14:textId="77777777" w:rsidR="00D77EB1" w:rsidRDefault="00FA72B4">
            <w:pPr>
              <w:rPr>
                <w:rFonts w:eastAsia="Times New Roman"/>
              </w:rPr>
            </w:pPr>
            <w:r>
              <w:rPr>
                <w:rFonts w:eastAsia="Times New Roman"/>
              </w:rPr>
              <w:t>037 b</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579BB" w14:textId="77DCD317" w:rsidR="00D77EB1" w:rsidRDefault="00FA72B4">
            <w:pPr>
              <w:rPr>
                <w:rFonts w:eastAsia="Times New Roman"/>
              </w:rPr>
            </w:pPr>
            <w:r>
              <w:rPr>
                <w:rFonts w:eastAsia="Times New Roman"/>
              </w:rPr>
              <w:t>obligato</w:t>
            </w:r>
            <w:r w:rsidR="00E710CE">
              <w:rPr>
                <w:rFonts w:eastAsia="Times New Roman"/>
              </w:rPr>
              <w:softHyphen/>
            </w:r>
            <w:r>
              <w:rPr>
                <w:rFonts w:eastAsia="Times New Roman"/>
              </w:rPr>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DBB84E" w14:textId="77777777" w:rsidR="00D77EB1" w:rsidRDefault="00FA72B4">
            <w:pPr>
              <w:rPr>
                <w:rFonts w:eastAsia="Times New Roman"/>
              </w:rPr>
            </w:pPr>
            <w:r>
              <w:rPr>
                <w:rStyle w:val="inline-comment-marker"/>
                <w:rFonts w:eastAsia="Times New Roman"/>
              </w:rPr>
              <w:t>Sprache</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A32C0" w14:textId="77777777" w:rsidR="00D77EB1" w:rsidRDefault="00FA72B4">
            <w:pPr>
              <w:rPr>
                <w:rFonts w:eastAsia="Times New Roman"/>
              </w:rPr>
            </w:pPr>
            <w:r>
              <w:rPr>
                <w:rFonts w:eastAsia="Times New Roman"/>
              </w:rPr>
              <w:t>041</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99BE2" w14:textId="77777777" w:rsidR="00D77EB1" w:rsidRDefault="00FA72B4">
            <w:pPr>
              <w:rPr>
                <w:rFonts w:eastAsia="Times New Roman"/>
              </w:rPr>
            </w:pPr>
            <w:r>
              <w:rPr>
                <w:rFonts w:eastAsia="Times New Roman"/>
              </w:rPr>
              <w:t>Sprachen sind nach ISO 639-2B einzugeben. Wenn nicht belegt, wird der Code „und“ verwendet, Auswahlliste über Strg+F8.</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E066B" w14:textId="77777777" w:rsidR="00D77EB1" w:rsidRDefault="00FA72B4">
            <w:pPr>
              <w:rPr>
                <w:rFonts w:eastAsia="Times New Roman"/>
              </w:rPr>
            </w:pPr>
            <w:r>
              <w:rPr>
                <w:rFonts w:eastAsia="Times New Roman"/>
              </w:rPr>
              <w:t>9</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8FE20" w14:textId="77777777" w:rsidR="00D77EB1" w:rsidRDefault="00947FD2">
            <w:pPr>
              <w:rPr>
                <w:rFonts w:eastAsia="Times New Roman"/>
              </w:rPr>
            </w:pPr>
            <w:hyperlink r:id="rId9" w:anchor="page=23" w:history="1">
              <w:r w:rsidR="00FA72B4">
                <w:rPr>
                  <w:rStyle w:val="Hyperlink"/>
                  <w:rFonts w:eastAsia="Times New Roman"/>
                </w:rPr>
                <w:t>Language</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A07DD" w14:textId="77777777" w:rsidR="00D77EB1" w:rsidRDefault="00D77EB1">
            <w:pPr>
              <w:rPr>
                <w:rFonts w:eastAsia="Times New Roman"/>
              </w:rPr>
            </w:pPr>
          </w:p>
        </w:tc>
      </w:tr>
      <w:tr w:rsidR="00181A1C" w14:paraId="4B7B31ED"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2CC9C" w14:textId="77777777" w:rsidR="00D77EB1" w:rsidRDefault="00FA72B4">
            <w:pPr>
              <w:rPr>
                <w:rFonts w:eastAsia="Times New Roman"/>
              </w:rPr>
            </w:pPr>
            <w:r>
              <w:rPr>
                <w:rFonts w:eastAsia="Times New Roman"/>
              </w:rPr>
              <w:t>060</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05D8F" w14:textId="36883E70" w:rsidR="00D77EB1" w:rsidRDefault="00FA72B4">
            <w:pPr>
              <w:rPr>
                <w:rFonts w:eastAsia="Times New Roman"/>
              </w:rPr>
            </w:pPr>
            <w:r>
              <w:rPr>
                <w:rFonts w:eastAsia="Times New Roman"/>
              </w:rPr>
              <w:t>obligato</w:t>
            </w:r>
            <w:r w:rsidR="00E710CE">
              <w:rPr>
                <w:rFonts w:eastAsia="Times New Roman"/>
              </w:rPr>
              <w:softHyphen/>
            </w:r>
            <w:r>
              <w:rPr>
                <w:rFonts w:eastAsia="Times New Roman"/>
              </w:rPr>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1E51C" w14:textId="77777777" w:rsidR="00D77EB1" w:rsidRDefault="00FA72B4">
            <w:pPr>
              <w:rPr>
                <w:rFonts w:eastAsia="Times New Roman"/>
              </w:rPr>
            </w:pPr>
            <w:r>
              <w:rPr>
                <w:rFonts w:eastAsia="Times New Roman"/>
              </w:rPr>
              <w:t>Inhaltstyp</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F1274" w14:textId="77777777" w:rsidR="00D77EB1" w:rsidRDefault="00FA72B4">
            <w:pPr>
              <w:rPr>
                <w:rFonts w:eastAsia="Times New Roman"/>
              </w:rPr>
            </w:pPr>
            <w:r>
              <w:rPr>
                <w:rFonts w:eastAsia="Times New Roman"/>
              </w:rPr>
              <w:t>336</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3B738" w14:textId="77777777" w:rsidR="00D77EB1" w:rsidRDefault="00FA72B4">
            <w:pPr>
              <w:rPr>
                <w:rFonts w:eastAsia="Times New Roman"/>
              </w:rPr>
            </w:pPr>
            <w:r>
              <w:rPr>
                <w:rFonts w:eastAsia="Times New Roman"/>
              </w:rPr>
              <w:t>Inhaltstyp der Dateien über Auswahlliste Strg+F8, cod für Dataset</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8B955" w14:textId="77777777" w:rsidR="00D77EB1" w:rsidRDefault="00FA72B4">
            <w:pPr>
              <w:rPr>
                <w:rFonts w:eastAsia="Times New Roman"/>
              </w:rPr>
            </w:pPr>
            <w:r>
              <w:rPr>
                <w:rFonts w:eastAsia="Times New Roman"/>
              </w:rPr>
              <w:t>10</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AD17E" w14:textId="77777777" w:rsidR="00D77EB1" w:rsidRDefault="00947FD2">
            <w:pPr>
              <w:rPr>
                <w:rFonts w:eastAsia="Times New Roman"/>
              </w:rPr>
            </w:pPr>
            <w:hyperlink r:id="rId10" w:anchor="page=16" w:history="1">
              <w:proofErr w:type="spellStart"/>
              <w:r w:rsidR="00FA72B4">
                <w:rPr>
                  <w:rStyle w:val="Hyperlink"/>
                  <w:rFonts w:eastAsia="Times New Roman"/>
                </w:rPr>
                <w:t>ResourceType</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3798E" w14:textId="77777777" w:rsidR="00D77EB1" w:rsidRDefault="00D77EB1">
            <w:pPr>
              <w:rPr>
                <w:rFonts w:eastAsia="Times New Roman"/>
              </w:rPr>
            </w:pPr>
          </w:p>
        </w:tc>
      </w:tr>
      <w:tr w:rsidR="00181A1C" w14:paraId="2A3019D9"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72145" w14:textId="77777777" w:rsidR="00D77EB1" w:rsidRDefault="00FA72B4">
            <w:pPr>
              <w:rPr>
                <w:rFonts w:eastAsia="Times New Roman"/>
              </w:rPr>
            </w:pPr>
            <w:r>
              <w:rPr>
                <w:rFonts w:eastAsia="Times New Roman"/>
              </w:rPr>
              <w:lastRenderedPageBreak/>
              <w:t>061</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43B8A" w14:textId="77777777" w:rsidR="00D77EB1" w:rsidRDefault="00FA72B4">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D176B" w14:textId="77777777" w:rsidR="00D77EB1" w:rsidRDefault="00FA72B4">
            <w:pPr>
              <w:rPr>
                <w:rFonts w:eastAsia="Times New Roman"/>
              </w:rPr>
            </w:pPr>
            <w:r>
              <w:rPr>
                <w:rFonts w:eastAsia="Times New Roman"/>
              </w:rPr>
              <w:t>Medientyp</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282821" w14:textId="77777777" w:rsidR="00D77EB1" w:rsidRDefault="00FA72B4">
            <w:pPr>
              <w:rPr>
                <w:rFonts w:eastAsia="Times New Roman"/>
              </w:rPr>
            </w:pPr>
            <w:r>
              <w:rPr>
                <w:rFonts w:eastAsia="Times New Roman"/>
              </w:rPr>
              <w:t>337</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86609" w14:textId="77777777" w:rsidR="00D77EB1" w:rsidRDefault="00FA72B4">
            <w:pPr>
              <w:rPr>
                <w:rFonts w:eastAsia="Times New Roman"/>
              </w:rPr>
            </w:pPr>
            <w:r>
              <w:rPr>
                <w:rFonts w:eastAsia="Times New Roman"/>
              </w:rPr>
              <w:t xml:space="preserve">c (als </w:t>
            </w:r>
            <w:proofErr w:type="spellStart"/>
            <w:r>
              <w:rPr>
                <w:rFonts w:eastAsia="Times New Roman"/>
              </w:rPr>
              <w:t>Defaultwert</w:t>
            </w:r>
            <w:proofErr w:type="spellEnd"/>
            <w:r>
              <w:rPr>
                <w:rFonts w:eastAsia="Times New Roman"/>
              </w:rPr>
              <w:t>) = Computermedien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F3E69" w14:textId="77777777" w:rsidR="00D77EB1" w:rsidRDefault="00D77EB1">
            <w:pPr>
              <w:rPr>
                <w:rFonts w:eastAsia="Times New Roman"/>
              </w:rPr>
            </w:pP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A257F" w14:textId="19A78048" w:rsidR="00D77EB1" w:rsidRDefault="00FA72B4">
            <w:pPr>
              <w:rPr>
                <w:rFonts w:eastAsia="Times New Roman"/>
              </w:rPr>
            </w:pPr>
            <w:r>
              <w:rPr>
                <w:rFonts w:eastAsia="Times New Roman"/>
              </w:rPr>
              <w:t>keine Entspre</w:t>
            </w:r>
            <w:r w:rsidR="00E710CE">
              <w:rPr>
                <w:rFonts w:eastAsia="Times New Roman"/>
              </w:rPr>
              <w:softHyphen/>
            </w:r>
            <w:r>
              <w:rPr>
                <w:rFonts w:eastAsia="Times New Roman"/>
              </w:rPr>
              <w:t xml:space="preserv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D73CB" w14:textId="77777777" w:rsidR="00D77EB1" w:rsidRDefault="00D77EB1">
            <w:pPr>
              <w:rPr>
                <w:rFonts w:eastAsia="Times New Roman"/>
              </w:rPr>
            </w:pPr>
          </w:p>
        </w:tc>
      </w:tr>
      <w:tr w:rsidR="00181A1C" w14:paraId="4363ECB7"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C7147" w14:textId="77777777" w:rsidR="00D77EB1" w:rsidRDefault="00FA72B4">
            <w:pPr>
              <w:rPr>
                <w:rFonts w:eastAsia="Times New Roman"/>
              </w:rPr>
            </w:pPr>
            <w:r>
              <w:rPr>
                <w:rFonts w:eastAsia="Times New Roman"/>
              </w:rPr>
              <w:t>062</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2634B" w14:textId="77777777" w:rsidR="00D77EB1" w:rsidRDefault="00FA72B4">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81E6B" w14:textId="32B3B31C" w:rsidR="00D77EB1" w:rsidRDefault="00FA72B4">
            <w:pPr>
              <w:rPr>
                <w:rFonts w:eastAsia="Times New Roman"/>
              </w:rPr>
            </w:pPr>
            <w:r>
              <w:rPr>
                <w:rFonts w:eastAsia="Times New Roman"/>
              </w:rPr>
              <w:t>Datenträger</w:t>
            </w:r>
            <w:r w:rsidR="00E710CE">
              <w:rPr>
                <w:rFonts w:eastAsia="Times New Roman"/>
              </w:rPr>
              <w:softHyphen/>
            </w:r>
            <w:r>
              <w:rPr>
                <w:rFonts w:eastAsia="Times New Roman"/>
              </w:rPr>
              <w:t>typ</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3D78B" w14:textId="77777777" w:rsidR="00D77EB1" w:rsidRDefault="00FA72B4">
            <w:pPr>
              <w:rPr>
                <w:rFonts w:eastAsia="Times New Roman"/>
              </w:rPr>
            </w:pPr>
            <w:r>
              <w:rPr>
                <w:rFonts w:eastAsia="Times New Roman"/>
              </w:rPr>
              <w:t>338</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0E62E" w14:textId="77777777" w:rsidR="00D77EB1" w:rsidRDefault="00FA72B4">
            <w:pPr>
              <w:rPr>
                <w:rFonts w:eastAsia="Times New Roman"/>
              </w:rPr>
            </w:pPr>
            <w:proofErr w:type="spellStart"/>
            <w:r>
              <w:rPr>
                <w:rFonts w:eastAsia="Times New Roman"/>
              </w:rPr>
              <w:t>cr</w:t>
            </w:r>
            <w:proofErr w:type="spellEnd"/>
            <w:r>
              <w:rPr>
                <w:rFonts w:eastAsia="Times New Roman"/>
              </w:rPr>
              <w:t xml:space="preserve"> (als </w:t>
            </w:r>
            <w:proofErr w:type="spellStart"/>
            <w:r>
              <w:rPr>
                <w:rFonts w:eastAsia="Times New Roman"/>
              </w:rPr>
              <w:t>Defaultwert</w:t>
            </w:r>
            <w:proofErr w:type="spellEnd"/>
            <w:r>
              <w:rPr>
                <w:rFonts w:eastAsia="Times New Roman"/>
              </w:rPr>
              <w:t>) = Online-Ressource</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B681F" w14:textId="77777777" w:rsidR="00D77EB1" w:rsidRDefault="00D77EB1">
            <w:pPr>
              <w:rPr>
                <w:rFonts w:eastAsia="Times New Roman"/>
              </w:rPr>
            </w:pP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65F4D" w14:textId="5C4DB850" w:rsidR="00D77EB1" w:rsidRDefault="00FA72B4">
            <w:pPr>
              <w:rPr>
                <w:rFonts w:eastAsia="Times New Roman"/>
              </w:rPr>
            </w:pPr>
            <w:r>
              <w:rPr>
                <w:rFonts w:eastAsia="Times New Roman"/>
              </w:rPr>
              <w:t>keine Entspre</w:t>
            </w:r>
            <w:r w:rsidR="00E710CE">
              <w:rPr>
                <w:rFonts w:eastAsia="Times New Roman"/>
              </w:rPr>
              <w:softHyphen/>
            </w:r>
            <w:r>
              <w:rPr>
                <w:rFonts w:eastAsia="Times New Roman"/>
              </w:rPr>
              <w:t xml:space="preserv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E2F87E" w14:textId="77777777" w:rsidR="00D77EB1" w:rsidRDefault="00D77EB1">
            <w:pPr>
              <w:rPr>
                <w:rFonts w:eastAsia="Times New Roman"/>
              </w:rPr>
            </w:pPr>
          </w:p>
        </w:tc>
      </w:tr>
      <w:tr w:rsidR="00181A1C" w14:paraId="7C370D8F"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CF461" w14:textId="77777777" w:rsidR="00D77EB1" w:rsidRDefault="00FA72B4">
            <w:pPr>
              <w:rPr>
                <w:rFonts w:eastAsia="Times New Roman"/>
              </w:rPr>
            </w:pPr>
            <w:r>
              <w:rPr>
                <w:rFonts w:eastAsia="Times New Roman"/>
              </w:rPr>
              <w:t>064 a</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82D84" w14:textId="64744BB2" w:rsidR="00D77EB1" w:rsidRDefault="00FA72B4">
            <w:pPr>
              <w:rPr>
                <w:rFonts w:eastAsia="Times New Roman"/>
              </w:rPr>
            </w:pPr>
            <w:r>
              <w:rPr>
                <w:rFonts w:eastAsia="Times New Roman"/>
              </w:rPr>
              <w:t>obligato</w:t>
            </w:r>
            <w:r w:rsidR="00E710CE">
              <w:rPr>
                <w:rFonts w:eastAsia="Times New Roman"/>
              </w:rPr>
              <w:softHyphen/>
            </w:r>
            <w:r>
              <w:rPr>
                <w:rFonts w:eastAsia="Times New Roman"/>
              </w:rPr>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F998" w14:textId="77777777" w:rsidR="00D77EB1" w:rsidRDefault="00FA72B4">
            <w:pPr>
              <w:rPr>
                <w:rFonts w:eastAsia="Times New Roman"/>
              </w:rPr>
            </w:pPr>
            <w:r>
              <w:rPr>
                <w:rStyle w:val="inline-comment-marker"/>
                <w:rFonts w:eastAsia="Times New Roman"/>
              </w:rPr>
              <w:t>Formangabe</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2117C" w14:textId="77777777" w:rsidR="00D77EB1" w:rsidRDefault="00FA72B4">
            <w:pPr>
              <w:rPr>
                <w:rFonts w:eastAsia="Times New Roman"/>
              </w:rPr>
            </w:pPr>
            <w:r>
              <w:rPr>
                <w:rFonts w:eastAsia="Times New Roman"/>
              </w:rPr>
              <w:t>655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5B702" w14:textId="77777777" w:rsidR="00D77EB1" w:rsidRDefault="00FA72B4">
            <w:pPr>
              <w:rPr>
                <w:rFonts w:eastAsia="Times New Roman"/>
              </w:rPr>
            </w:pPr>
            <w:r>
              <w:rPr>
                <w:rFonts w:eastAsia="Times New Roman"/>
              </w:rPr>
              <w:t xml:space="preserve">Forschungsdaten (als </w:t>
            </w:r>
            <w:proofErr w:type="spellStart"/>
            <w:r>
              <w:rPr>
                <w:rFonts w:eastAsia="Times New Roman"/>
              </w:rPr>
              <w:t>Defaultwert</w:t>
            </w:r>
            <w:proofErr w:type="spellEnd"/>
            <w:r>
              <w:rPr>
                <w:rFonts w:eastAsia="Times New Roman"/>
              </w:rPr>
              <w:t>)</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AB664" w14:textId="77777777" w:rsidR="00D77EB1" w:rsidRDefault="00D77EB1">
            <w:pPr>
              <w:rPr>
                <w:rFonts w:eastAsia="Times New Roman"/>
              </w:rPr>
            </w:pP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42578" w14:textId="11D7895D" w:rsidR="00D77EB1" w:rsidRDefault="00FA72B4">
            <w:pPr>
              <w:rPr>
                <w:rFonts w:eastAsia="Times New Roman"/>
              </w:rPr>
            </w:pPr>
            <w:r>
              <w:rPr>
                <w:rFonts w:eastAsia="Times New Roman"/>
              </w:rPr>
              <w:t>keine Entspre</w:t>
            </w:r>
            <w:r w:rsidR="00E710CE">
              <w:rPr>
                <w:rFonts w:eastAsia="Times New Roman"/>
              </w:rPr>
              <w:softHyphen/>
            </w:r>
            <w:r>
              <w:rPr>
                <w:rFonts w:eastAsia="Times New Roman"/>
              </w:rPr>
              <w:t xml:space="preserv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E5245" w14:textId="77777777" w:rsidR="00D77EB1" w:rsidRDefault="00D77EB1">
            <w:pPr>
              <w:rPr>
                <w:rFonts w:eastAsia="Times New Roman"/>
              </w:rPr>
            </w:pPr>
          </w:p>
        </w:tc>
      </w:tr>
      <w:tr w:rsidR="00181A1C" w14:paraId="7A934436"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1027C0" w14:textId="77777777" w:rsidR="00D77EB1" w:rsidRDefault="00FA72B4">
            <w:pPr>
              <w:pStyle w:val="StandardWeb"/>
            </w:pPr>
            <w:r>
              <w:t>078 n</w:t>
            </w:r>
          </w:p>
          <w:p w14:paraId="71D1D3E1" w14:textId="77777777" w:rsidR="00D77EB1" w:rsidRDefault="00D77EB1">
            <w:pPr>
              <w:pStyle w:val="StandardWeb"/>
            </w:pPr>
          </w:p>
          <w:p w14:paraId="19BA447E" w14:textId="77777777" w:rsidR="00D77EB1" w:rsidRDefault="00D77EB1">
            <w:pPr>
              <w:pStyle w:val="StandardWeb"/>
            </w:pPr>
          </w:p>
          <w:p w14:paraId="19E26307" w14:textId="77777777" w:rsidR="00D77EB1" w:rsidRDefault="00FA72B4">
            <w:pPr>
              <w:pStyle w:val="StandardWeb"/>
            </w:pPr>
            <w:r>
              <w:t>078 q</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FDC170" w14:textId="127034E6" w:rsidR="00D77EB1" w:rsidRDefault="00FA72B4">
            <w:pPr>
              <w:pStyle w:val="StandardWeb"/>
            </w:pPr>
            <w:r>
              <w:t>obligato</w:t>
            </w:r>
            <w:r w:rsidR="00E710CE">
              <w:softHyphen/>
            </w:r>
            <w:r>
              <w:t>risch</w:t>
            </w:r>
          </w:p>
          <w:p w14:paraId="4DF29A83" w14:textId="77777777" w:rsidR="00D77EB1" w:rsidRDefault="00D77EB1">
            <w:pPr>
              <w:pStyle w:val="StandardWeb"/>
            </w:pPr>
          </w:p>
          <w:p w14:paraId="6F1E6F99" w14:textId="77777777" w:rsidR="00D77EB1" w:rsidRDefault="00D77EB1">
            <w:pPr>
              <w:pStyle w:val="StandardWeb"/>
            </w:pPr>
          </w:p>
          <w:p w14:paraId="7DAC42E1" w14:textId="77777777" w:rsidR="00D77EB1" w:rsidRDefault="00FA72B4">
            <w:pPr>
              <w:pStyle w:val="StandardWeb"/>
            </w:pPr>
            <w: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EAD25" w14:textId="70390466" w:rsidR="00D77EB1" w:rsidRDefault="00FA72B4">
            <w:pPr>
              <w:pStyle w:val="StandardWeb"/>
            </w:pPr>
            <w:r>
              <w:t>Selektions</w:t>
            </w:r>
            <w:r w:rsidR="00E710CE">
              <w:softHyphen/>
            </w:r>
            <w:r>
              <w:t>kennzeichen bibliotheks</w:t>
            </w:r>
            <w:r w:rsidR="00E710CE">
              <w:softHyphen/>
            </w:r>
            <w:r>
              <w:t>übergrei</w:t>
            </w:r>
            <w:r w:rsidR="00E710CE">
              <w:softHyphen/>
            </w:r>
            <w:r>
              <w:t>fende Bibliogra</w:t>
            </w:r>
            <w:r w:rsidR="00E710CE">
              <w:softHyphen/>
            </w:r>
            <w:r>
              <w:t>phien und Projekte</w:t>
            </w:r>
          </w:p>
          <w:p w14:paraId="00954494" w14:textId="77777777" w:rsidR="00D77EB1" w:rsidRDefault="00FA72B4">
            <w:pPr>
              <w:pStyle w:val="StandardWeb"/>
            </w:pPr>
            <w:r>
              <w:br/>
            </w:r>
          </w:p>
          <w:p w14:paraId="797496F6" w14:textId="79DDE848" w:rsidR="00D77EB1" w:rsidRDefault="00FA72B4">
            <w:pPr>
              <w:pStyle w:val="StandardWeb"/>
            </w:pPr>
            <w:r>
              <w:t>Bibliotheks</w:t>
            </w:r>
            <w:r w:rsidR="00E710CE">
              <w:softHyphen/>
            </w:r>
            <w:r>
              <w:t>spezifisches Selektions</w:t>
            </w:r>
            <w:r w:rsidR="00E710CE">
              <w:softHyphen/>
            </w:r>
            <w:r>
              <w:t>kennzeichen</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05A3A" w14:textId="77777777" w:rsidR="00D77EB1" w:rsidRDefault="00FA72B4">
            <w:pPr>
              <w:rPr>
                <w:rFonts w:eastAsia="Times New Roman"/>
              </w:rPr>
            </w:pPr>
            <w:r>
              <w:rPr>
                <w:rFonts w:eastAsia="Times New Roman"/>
              </w:rPr>
              <w:t>912</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20FA7" w14:textId="77777777" w:rsidR="00D77EB1" w:rsidRDefault="00FA72B4">
            <w:pPr>
              <w:pStyle w:val="StandardWeb"/>
            </w:pPr>
            <w:r>
              <w:t xml:space="preserve">mit Kürzel </w:t>
            </w:r>
            <w:proofErr w:type="spellStart"/>
            <w:r>
              <w:t>FoDa</w:t>
            </w:r>
            <w:proofErr w:type="spellEnd"/>
            <w:r>
              <w:t xml:space="preserve"> zu belegen</w:t>
            </w:r>
          </w:p>
          <w:p w14:paraId="01BF566F" w14:textId="77777777" w:rsidR="00D77EB1" w:rsidRDefault="00D77EB1">
            <w:pPr>
              <w:pStyle w:val="StandardWeb"/>
            </w:pPr>
          </w:p>
          <w:p w14:paraId="24638EDB" w14:textId="77777777" w:rsidR="00D77EB1" w:rsidRDefault="00D77EB1">
            <w:pPr>
              <w:pStyle w:val="StandardWeb"/>
            </w:pPr>
          </w:p>
          <w:p w14:paraId="1A6C39AF" w14:textId="77777777" w:rsidR="00D77EB1" w:rsidRDefault="00FA72B4">
            <w:pPr>
              <w:pStyle w:val="StandardWeb"/>
            </w:pPr>
            <w:r>
              <w:t>„Kürzel Institution“_</w:t>
            </w:r>
            <w:proofErr w:type="spellStart"/>
            <w:r>
              <w:t>FoDa</w:t>
            </w:r>
            <w:proofErr w:type="spellEnd"/>
            <w:r>
              <w:t>, beispielsweise „</w:t>
            </w:r>
            <w:proofErr w:type="spellStart"/>
            <w:r>
              <w:t>UBM_FoDa</w:t>
            </w:r>
            <w:proofErr w:type="spellEnd"/>
            <w:r>
              <w:t>“ oder „</w:t>
            </w:r>
            <w:proofErr w:type="spellStart"/>
            <w:r>
              <w:rPr>
                <w:rStyle w:val="inline-comment-marker"/>
              </w:rPr>
              <w:t>FUB</w:t>
            </w:r>
            <w:r>
              <w:t>_FoDa</w:t>
            </w:r>
            <w:proofErr w:type="spellEnd"/>
            <w:r>
              <w:t>“</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DBC0D" w14:textId="77777777" w:rsidR="00D77EB1" w:rsidRDefault="00D77EB1"/>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41184" w14:textId="1EE8ED03" w:rsidR="00D77EB1" w:rsidRDefault="00FA72B4">
            <w:pPr>
              <w:rPr>
                <w:rFonts w:eastAsia="Times New Roman"/>
              </w:rPr>
            </w:pPr>
            <w:r>
              <w:rPr>
                <w:rFonts w:eastAsia="Times New Roman"/>
              </w:rPr>
              <w:t>keine Entspre</w:t>
            </w:r>
            <w:r w:rsidR="00E710CE">
              <w:rPr>
                <w:rFonts w:eastAsia="Times New Roman"/>
              </w:rPr>
              <w:softHyphen/>
            </w:r>
            <w:r>
              <w:rPr>
                <w:rFonts w:eastAsia="Times New Roman"/>
              </w:rPr>
              <w:t xml:space="preserv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0EA25" w14:textId="77777777" w:rsidR="00D77EB1" w:rsidRDefault="00D77EB1">
            <w:pPr>
              <w:rPr>
                <w:rFonts w:eastAsia="Times New Roman"/>
              </w:rPr>
            </w:pPr>
          </w:p>
        </w:tc>
      </w:tr>
      <w:tr w:rsidR="00181A1C" w14:paraId="7EE7AE48"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CC359" w14:textId="77777777" w:rsidR="00D77EB1" w:rsidRDefault="00D77EB1">
            <w:pPr>
              <w:rPr>
                <w:rFonts w:eastAsia="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F37BA" w14:textId="77777777" w:rsidR="00D77EB1" w:rsidRDefault="00D77EB1">
            <w:pPr>
              <w:rPr>
                <w:rFonts w:eastAsia="Times New Roman"/>
                <w:sz w:val="20"/>
                <w:szCs w:val="20"/>
              </w:rPr>
            </w:pP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9A0ED" w14:textId="77777777" w:rsidR="00D77EB1" w:rsidRDefault="00D77EB1">
            <w:pPr>
              <w:rPr>
                <w:rFonts w:eastAsia="Times New Roman"/>
                <w:sz w:val="20"/>
                <w:szCs w:val="20"/>
              </w:rPr>
            </w:pP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9372" w14:textId="77777777" w:rsidR="00D77EB1" w:rsidRDefault="00D77EB1">
            <w:pPr>
              <w:rPr>
                <w:rFonts w:eastAsia="Times New Roman"/>
                <w:sz w:val="20"/>
                <w:szCs w:val="20"/>
              </w:rPr>
            </w:pP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82CBF" w14:textId="77777777" w:rsidR="00D77EB1" w:rsidRDefault="00FA72B4">
            <w:pPr>
              <w:rPr>
                <w:rFonts w:eastAsia="Times New Roman"/>
              </w:rPr>
            </w:pPr>
            <w:r>
              <w:rPr>
                <w:rFonts w:eastAsia="Times New Roman"/>
              </w:rPr>
              <w:t xml:space="preserve">Die Angaben im </w:t>
            </w:r>
            <w:proofErr w:type="spellStart"/>
            <w:r>
              <w:rPr>
                <w:rFonts w:eastAsia="Times New Roman"/>
              </w:rPr>
              <w:t>DataCite</w:t>
            </w:r>
            <w:proofErr w:type="spellEnd"/>
            <w:r>
              <w:rPr>
                <w:rFonts w:eastAsia="Times New Roman"/>
              </w:rPr>
              <w:t>-Feld „Creator“ werden in den ASEQ-Feldern 100, 104 und 200 eingetragen (je nach Typ des „</w:t>
            </w:r>
            <w:proofErr w:type="spellStart"/>
            <w:r>
              <w:rPr>
                <w:rFonts w:eastAsia="Times New Roman"/>
              </w:rPr>
              <w:t>Creators</w:t>
            </w:r>
            <w:proofErr w:type="spellEnd"/>
            <w:r>
              <w:rPr>
                <w:rFonts w:eastAsia="Times New Roman"/>
              </w:rPr>
              <w:t>“)</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954EE" w14:textId="77777777" w:rsidR="00D77EB1" w:rsidRDefault="00FA72B4">
            <w:pPr>
              <w:rPr>
                <w:rFonts w:eastAsia="Times New Roman"/>
              </w:rPr>
            </w:pPr>
            <w:r>
              <w:rPr>
                <w:rFonts w:eastAsia="Times New Roman"/>
              </w:rPr>
              <w:t>2</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C1B7B" w14:textId="77777777" w:rsidR="00D77EB1" w:rsidRDefault="00947FD2">
            <w:pPr>
              <w:rPr>
                <w:rFonts w:eastAsia="Times New Roman"/>
              </w:rPr>
            </w:pPr>
            <w:hyperlink r:id="rId11" w:anchor="page=13" w:history="1">
              <w:r w:rsidR="00FA72B4">
                <w:rPr>
                  <w:rStyle w:val="Hyperlink"/>
                  <w:rFonts w:eastAsia="Times New Roman"/>
                </w:rPr>
                <w:t>Creator</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7229D" w14:textId="77777777" w:rsidR="00D77EB1" w:rsidRDefault="00D77EB1">
            <w:pPr>
              <w:rPr>
                <w:rFonts w:eastAsia="Times New Roman"/>
              </w:rPr>
            </w:pPr>
          </w:p>
        </w:tc>
      </w:tr>
      <w:tr w:rsidR="00181A1C" w14:paraId="58CDADBB"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60AC7" w14:textId="77777777" w:rsidR="00D77EB1" w:rsidRDefault="00FA72B4">
            <w:pPr>
              <w:rPr>
                <w:rFonts w:eastAsia="Times New Roman"/>
              </w:rPr>
            </w:pPr>
            <w:r>
              <w:rPr>
                <w:rFonts w:eastAsia="Times New Roman"/>
              </w:rPr>
              <w:lastRenderedPageBreak/>
              <w:t xml:space="preserve">100 _ $p … $4 </w:t>
            </w:r>
            <w:proofErr w:type="spellStart"/>
            <w:r>
              <w:rPr>
                <w:rFonts w:eastAsia="Times New Roman"/>
              </w:rPr>
              <w:t>aut</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82944" w14:textId="6B24B5F0" w:rsidR="00D77EB1" w:rsidRDefault="00FA72B4">
            <w:pPr>
              <w:rPr>
                <w:rFonts w:eastAsia="Times New Roman"/>
              </w:rPr>
            </w:pPr>
            <w:r>
              <w:rPr>
                <w:rFonts w:eastAsia="Times New Roman"/>
              </w:rPr>
              <w:t>obligato</w:t>
            </w:r>
            <w:r w:rsidR="00E710CE">
              <w:rPr>
                <w:rFonts w:eastAsia="Times New Roman"/>
              </w:rPr>
              <w:softHyphen/>
            </w:r>
            <w:r>
              <w:rPr>
                <w:rFonts w:eastAsia="Times New Roman"/>
              </w:rPr>
              <w:t>risch, wenn vorhan</w:t>
            </w:r>
            <w:r w:rsidR="00E710CE">
              <w:rPr>
                <w:rFonts w:eastAsia="Times New Roman"/>
              </w:rPr>
              <w:softHyphen/>
            </w:r>
            <w:r>
              <w:rPr>
                <w:rFonts w:eastAsia="Times New Roman"/>
              </w:rPr>
              <w:t>den</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3FFA7" w14:textId="77777777" w:rsidR="00D77EB1" w:rsidRDefault="00FA72B4">
            <w:pPr>
              <w:rPr>
                <w:rFonts w:eastAsia="Times New Roman"/>
              </w:rPr>
            </w:pPr>
            <w:r>
              <w:rPr>
                <w:rFonts w:eastAsia="Times New Roman"/>
              </w:rPr>
              <w:t>1. Geistiger Schöpfer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37D83" w14:textId="77777777" w:rsidR="00D77EB1" w:rsidRDefault="00FA72B4">
            <w:pPr>
              <w:rPr>
                <w:rFonts w:eastAsia="Times New Roman"/>
              </w:rPr>
            </w:pPr>
            <w:r>
              <w:rPr>
                <w:rFonts w:eastAsia="Times New Roman"/>
              </w:rPr>
              <w:t>100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2EE3E" w14:textId="77777777" w:rsidR="00D77EB1" w:rsidRDefault="00FA72B4">
            <w:pPr>
              <w:rPr>
                <w:rFonts w:eastAsia="Times New Roman"/>
              </w:rPr>
            </w:pPr>
            <w:r>
              <w:rPr>
                <w:rFonts w:eastAsia="Times New Roman"/>
              </w:rPr>
              <w:t>Angabe des 1. Geistigen Schöpfer, wenn Personen. Verknüpfung zur GND erforderlich.</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B0B2" w14:textId="77777777" w:rsidR="00D77EB1" w:rsidRDefault="00FA72B4">
            <w:pPr>
              <w:rPr>
                <w:rFonts w:eastAsia="Times New Roman"/>
              </w:rPr>
            </w:pPr>
            <w:r>
              <w:rPr>
                <w:rFonts w:eastAsia="Times New Roman"/>
              </w:rPr>
              <w:t>2.1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94CFE" w14:textId="77777777" w:rsidR="00D77EB1" w:rsidRDefault="00FA72B4">
            <w:pPr>
              <w:rPr>
                <w:rFonts w:eastAsia="Times New Roman"/>
              </w:rPr>
            </w:pPr>
            <w:proofErr w:type="spellStart"/>
            <w:r>
              <w:rPr>
                <w:rFonts w:eastAsia="Times New Roman"/>
              </w:rPr>
              <w:t>creatorName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B8C2E" w14:textId="77777777" w:rsidR="00D77EB1" w:rsidRDefault="00D77EB1">
            <w:pPr>
              <w:rPr>
                <w:rFonts w:eastAsia="Times New Roman"/>
              </w:rPr>
            </w:pPr>
          </w:p>
        </w:tc>
      </w:tr>
      <w:tr w:rsidR="005813A5" w14:paraId="538843E1"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EF57D7" w14:textId="1D7EF09F" w:rsidR="005813A5" w:rsidRDefault="005813A5" w:rsidP="005813A5">
            <w:pPr>
              <w:rPr>
                <w:rFonts w:eastAsia="Times New Roman"/>
              </w:rPr>
            </w:pPr>
            <w:r>
              <w:rPr>
                <w:rFonts w:eastAsia="Times New Roman"/>
              </w:rPr>
              <w:t xml:space="preserve">100 b $p … $4 </w:t>
            </w:r>
            <w:proofErr w:type="spellStart"/>
            <w:r>
              <w:rPr>
                <w:rFonts w:eastAsia="Times New Roman"/>
              </w:rPr>
              <w:t>ctb</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09BFD3" w14:textId="29E1BBBC"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10F100" w14:textId="53EBE912" w:rsidR="005813A5" w:rsidRDefault="005813A5" w:rsidP="005813A5">
            <w:pPr>
              <w:rPr>
                <w:rFonts w:eastAsia="Times New Roman"/>
              </w:rPr>
            </w:pPr>
            <w:r>
              <w:rPr>
                <w:rFonts w:eastAsia="Times New Roman"/>
              </w:rPr>
              <w:t>Mitwirkende</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FA3D54" w14:textId="1C594636" w:rsidR="005813A5" w:rsidRDefault="005813A5" w:rsidP="005813A5">
            <w:pPr>
              <w:rPr>
                <w:rFonts w:eastAsia="Times New Roman"/>
              </w:rPr>
            </w:pPr>
            <w:r>
              <w:rPr>
                <w:rFonts w:eastAsia="Times New Roman"/>
              </w:rPr>
              <w:t>700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0F9F6D" w14:textId="27E743F6" w:rsidR="005813A5" w:rsidRDefault="005813A5" w:rsidP="005813A5">
            <w:pPr>
              <w:rPr>
                <w:rFonts w:eastAsia="Times New Roman"/>
              </w:rPr>
            </w:pPr>
            <w:r>
              <w:rPr>
                <w:rFonts w:eastAsia="Times New Roman"/>
              </w:rPr>
              <w:t>Angabe der mitwirkenden Personen.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63DF42" w14:textId="6E26ECA3" w:rsidR="005813A5" w:rsidRDefault="005813A5" w:rsidP="005813A5">
            <w:pPr>
              <w:rPr>
                <w:rFonts w:eastAsia="Times New Roman"/>
              </w:rPr>
            </w:pPr>
            <w:r>
              <w:rPr>
                <w:rFonts w:eastAsia="Times New Roman"/>
              </w:rPr>
              <w:t>7</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78A578" w14:textId="665112DD" w:rsidR="005813A5" w:rsidRDefault="00947FD2" w:rsidP="005813A5">
            <w:pPr>
              <w:rPr>
                <w:rFonts w:eastAsia="Times New Roman"/>
              </w:rPr>
            </w:pPr>
            <w:hyperlink r:id="rId12" w:anchor="page=19" w:history="1">
              <w:proofErr w:type="spellStart"/>
              <w:r w:rsidR="005813A5">
                <w:rPr>
                  <w:rStyle w:val="Hyperlink"/>
                  <w:rFonts w:eastAsia="Times New Roman"/>
                </w:rPr>
                <w:t>Contributor</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70B2CD" w14:textId="77777777" w:rsidR="005813A5" w:rsidRDefault="005813A5" w:rsidP="005813A5">
            <w:pPr>
              <w:rPr>
                <w:rFonts w:eastAsia="Times New Roman"/>
              </w:rPr>
            </w:pPr>
          </w:p>
        </w:tc>
      </w:tr>
      <w:tr w:rsidR="005813A5" w14:paraId="7382D498"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EC3C9" w14:textId="77777777" w:rsidR="005813A5" w:rsidRDefault="005813A5" w:rsidP="005813A5">
            <w:pPr>
              <w:rPr>
                <w:rFonts w:eastAsia="Times New Roman"/>
              </w:rPr>
            </w:pPr>
            <w:r>
              <w:rPr>
                <w:rFonts w:eastAsia="Times New Roman"/>
              </w:rPr>
              <w:t xml:space="preserve">104 a $p … $4 </w:t>
            </w:r>
            <w:proofErr w:type="spellStart"/>
            <w:r>
              <w:rPr>
                <w:rFonts w:eastAsia="Times New Roman"/>
              </w:rPr>
              <w:t>aut</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9E298"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69C42" w14:textId="77777777" w:rsidR="005813A5" w:rsidRDefault="005813A5" w:rsidP="005813A5">
            <w:pPr>
              <w:rPr>
                <w:rFonts w:eastAsia="Times New Roman"/>
              </w:rPr>
            </w:pPr>
            <w:r>
              <w:rPr>
                <w:rFonts w:eastAsia="Times New Roman"/>
              </w:rPr>
              <w:t>Weitere geistige Schöpfer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59546" w14:textId="77777777" w:rsidR="005813A5" w:rsidRDefault="005813A5" w:rsidP="005813A5">
            <w:pPr>
              <w:rPr>
                <w:rFonts w:eastAsia="Times New Roman"/>
              </w:rPr>
            </w:pPr>
            <w:r>
              <w:rPr>
                <w:rFonts w:eastAsia="Times New Roman"/>
              </w:rPr>
              <w:t>700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C7DAA" w14:textId="77777777" w:rsidR="005813A5" w:rsidRDefault="005813A5" w:rsidP="005813A5">
            <w:pPr>
              <w:rPr>
                <w:rFonts w:eastAsia="Times New Roman"/>
              </w:rPr>
            </w:pPr>
            <w:r>
              <w:rPr>
                <w:rFonts w:eastAsia="Times New Roman"/>
              </w:rPr>
              <w:t xml:space="preserve">Angabe weiterer geistiger Schöpfer (an 2. und weiterer Stelle aufgeführt), wenn Personen. </w:t>
            </w:r>
            <w:r>
              <w:rPr>
                <w:rStyle w:val="inline-comment-marker"/>
                <w:rFonts w:eastAsia="Times New Roman"/>
              </w:rPr>
              <w:t>Verknüpfung zur GND empfohlen.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DB76E" w14:textId="77777777" w:rsidR="005813A5" w:rsidRDefault="005813A5" w:rsidP="005813A5">
            <w:pPr>
              <w:rPr>
                <w:rFonts w:eastAsia="Times New Roman"/>
              </w:rPr>
            </w:pPr>
            <w:r>
              <w:rPr>
                <w:rFonts w:eastAsia="Times New Roman"/>
              </w:rPr>
              <w:t>2.1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2B42D" w14:textId="77777777" w:rsidR="005813A5" w:rsidRDefault="005813A5" w:rsidP="005813A5">
            <w:pPr>
              <w:rPr>
                <w:rFonts w:eastAsia="Times New Roman"/>
              </w:rPr>
            </w:pPr>
            <w:proofErr w:type="spellStart"/>
            <w:r>
              <w:rPr>
                <w:rFonts w:eastAsia="Times New Roman"/>
              </w:rPr>
              <w:t>creatorName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70B8B" w14:textId="77777777" w:rsidR="005813A5" w:rsidRDefault="005813A5" w:rsidP="005813A5">
            <w:pPr>
              <w:rPr>
                <w:rFonts w:eastAsia="Times New Roman"/>
              </w:rPr>
            </w:pPr>
          </w:p>
        </w:tc>
      </w:tr>
      <w:tr w:rsidR="005813A5" w14:paraId="0974C388"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2CA38" w14:textId="77777777" w:rsidR="005813A5" w:rsidRDefault="005813A5" w:rsidP="005813A5">
            <w:pPr>
              <w:rPr>
                <w:rFonts w:eastAsia="Times New Roman"/>
              </w:rPr>
            </w:pPr>
            <w:r>
              <w:rPr>
                <w:rFonts w:eastAsia="Times New Roman"/>
              </w:rPr>
              <w:t xml:space="preserve">200 _ $a … $4 </w:t>
            </w:r>
            <w:proofErr w:type="spellStart"/>
            <w:r>
              <w:rPr>
                <w:rFonts w:eastAsia="Times New Roman"/>
              </w:rPr>
              <w:t>aut</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4C20D" w14:textId="649DA9F4" w:rsidR="005813A5" w:rsidRDefault="005813A5" w:rsidP="005813A5">
            <w:pPr>
              <w:rPr>
                <w:rFonts w:eastAsia="Times New Roman"/>
              </w:rPr>
            </w:pPr>
            <w:r>
              <w:rPr>
                <w:rFonts w:eastAsia="Times New Roman"/>
              </w:rPr>
              <w:t>obligat</w:t>
            </w:r>
            <w:r>
              <w:rPr>
                <w:rFonts w:eastAsia="Times New Roman"/>
              </w:rPr>
              <w:softHyphen/>
              <w:t xml:space="preserve">orisch, falls </w:t>
            </w:r>
            <w:proofErr w:type="spellStart"/>
            <w:r>
              <w:rPr>
                <w:rFonts w:eastAsia="Times New Roman"/>
              </w:rPr>
              <w:t>vhd</w:t>
            </w:r>
            <w:proofErr w:type="spellEnd"/>
            <w:r>
              <w:rPr>
                <w:rFonts w:eastAsia="Times New Roman"/>
              </w:rPr>
              <w:t>. und nicht 100 belegt</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5425E" w14:textId="77777777" w:rsidR="005813A5" w:rsidRDefault="005813A5" w:rsidP="005813A5">
            <w:pPr>
              <w:rPr>
                <w:rFonts w:eastAsia="Times New Roman"/>
              </w:rPr>
            </w:pPr>
            <w:r>
              <w:rPr>
                <w:rFonts w:eastAsia="Times New Roman"/>
              </w:rPr>
              <w:t>1. Geistiger Schöpfer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FDB39" w14:textId="77777777" w:rsidR="005813A5" w:rsidRDefault="005813A5" w:rsidP="005813A5">
            <w:pPr>
              <w:rPr>
                <w:rFonts w:eastAsia="Times New Roman"/>
              </w:rPr>
            </w:pPr>
            <w:r>
              <w:rPr>
                <w:rFonts w:eastAsia="Times New Roman"/>
              </w:rPr>
              <w:t>110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A1A10" w14:textId="77777777" w:rsidR="005813A5" w:rsidRDefault="005813A5" w:rsidP="005813A5">
            <w:pPr>
              <w:rPr>
                <w:rFonts w:eastAsia="Times New Roman"/>
              </w:rPr>
            </w:pPr>
            <w:r>
              <w:rPr>
                <w:rFonts w:eastAsia="Times New Roman"/>
              </w:rPr>
              <w:t>Angabe des 1. Geistigen Schöpfer, wenn Organisation. Verknüpfung zur GND erforderlich.</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6910E" w14:textId="77777777" w:rsidR="005813A5" w:rsidRDefault="005813A5" w:rsidP="005813A5">
            <w:pPr>
              <w:rPr>
                <w:rFonts w:eastAsia="Times New Roman"/>
              </w:rPr>
            </w:pPr>
            <w:r>
              <w:rPr>
                <w:rFonts w:eastAsia="Times New Roman"/>
              </w:rPr>
              <w:t>2.1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7BD9A" w14:textId="77777777" w:rsidR="005813A5" w:rsidRDefault="005813A5" w:rsidP="005813A5">
            <w:pPr>
              <w:rPr>
                <w:rFonts w:eastAsia="Times New Roman"/>
              </w:rPr>
            </w:pPr>
            <w:proofErr w:type="spellStart"/>
            <w:r>
              <w:rPr>
                <w:rFonts w:eastAsia="Times New Roman"/>
              </w:rPr>
              <w:t>creatorName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165A1" w14:textId="77777777" w:rsidR="005813A5" w:rsidRDefault="005813A5" w:rsidP="005813A5">
            <w:pPr>
              <w:rPr>
                <w:rFonts w:eastAsia="Times New Roman"/>
              </w:rPr>
            </w:pPr>
          </w:p>
        </w:tc>
      </w:tr>
      <w:tr w:rsidR="005813A5" w14:paraId="394D026C"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60252" w14:textId="77777777" w:rsidR="005813A5" w:rsidRDefault="005813A5" w:rsidP="005813A5">
            <w:pPr>
              <w:rPr>
                <w:rFonts w:eastAsia="Times New Roman"/>
              </w:rPr>
            </w:pPr>
            <w:r>
              <w:rPr>
                <w:rFonts w:eastAsia="Times New Roman"/>
              </w:rPr>
              <w:t xml:space="preserve">200 b $a … $4 </w:t>
            </w:r>
            <w:proofErr w:type="spellStart"/>
            <w:r>
              <w:rPr>
                <w:rFonts w:eastAsia="Times New Roman"/>
              </w:rPr>
              <w:t>spn</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3F60D"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5113" w14:textId="3C44897C" w:rsidR="005813A5" w:rsidRDefault="005813A5" w:rsidP="005813A5">
            <w:pPr>
              <w:rPr>
                <w:rFonts w:eastAsia="Times New Roman"/>
              </w:rPr>
            </w:pPr>
            <w:r>
              <w:rPr>
                <w:rFonts w:eastAsia="Times New Roman"/>
              </w:rPr>
              <w:t>Name der 1. sonstigen Körper</w:t>
            </w:r>
            <w:r>
              <w:rPr>
                <w:rFonts w:eastAsia="Times New Roman"/>
              </w:rPr>
              <w:softHyphen/>
              <w:t>schaft, die mit dem Werk in Verbindung steht</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BA2597" w14:textId="77777777" w:rsidR="005813A5" w:rsidRDefault="005813A5" w:rsidP="005813A5">
            <w:pPr>
              <w:rPr>
                <w:rFonts w:eastAsia="Times New Roman"/>
              </w:rPr>
            </w:pPr>
            <w:r>
              <w:rPr>
                <w:rFonts w:eastAsia="Times New Roman"/>
              </w:rPr>
              <w:t>110 $a $4</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0C39C" w14:textId="77777777" w:rsidR="005813A5" w:rsidRDefault="005813A5" w:rsidP="005813A5">
            <w:pPr>
              <w:rPr>
                <w:rFonts w:eastAsia="Times New Roman"/>
              </w:rPr>
            </w:pPr>
            <w:r>
              <w:rPr>
                <w:rFonts w:eastAsia="Times New Roman"/>
              </w:rPr>
              <w:t xml:space="preserve">Die Angabe der fördernden Institution; nur mit GND-ID zu belegen (entsprechenden Beziehungscode mit </w:t>
            </w:r>
            <w:proofErr w:type="spellStart"/>
            <w:r>
              <w:rPr>
                <w:rFonts w:eastAsia="Times New Roman"/>
              </w:rPr>
              <w:t>Strg+F</w:t>
            </w:r>
            <w:proofErr w:type="spellEnd"/>
            <w:r>
              <w:rPr>
                <w:rFonts w:eastAsia="Times New Roman"/>
              </w:rPr>
              <w:t xml:space="preserve"> (</w:t>
            </w:r>
            <w:proofErr w:type="spellStart"/>
            <w:r>
              <w:rPr>
                <w:rFonts w:eastAsia="Times New Roman"/>
              </w:rPr>
              <w:t>spn</w:t>
            </w:r>
            <w:proofErr w:type="spellEnd"/>
            <w:r>
              <w:rPr>
                <w:rFonts w:eastAsia="Times New Roman"/>
              </w:rPr>
              <w:t xml:space="preserve"> Träger/</w:t>
            </w:r>
            <w:proofErr w:type="spellStart"/>
            <w:r>
              <w:rPr>
                <w:rFonts w:eastAsia="Times New Roman"/>
              </w:rPr>
              <w:t>sponsoring</w:t>
            </w:r>
            <w:proofErr w:type="spellEnd"/>
            <w:r>
              <w:rPr>
                <w:rFonts w:eastAsia="Times New Roman"/>
              </w:rPr>
              <w:t xml:space="preserve"> </w:t>
            </w:r>
            <w:proofErr w:type="spellStart"/>
            <w:r>
              <w:rPr>
                <w:rFonts w:eastAsia="Times New Roman"/>
              </w:rPr>
              <w:t>body</w:t>
            </w:r>
            <w:proofErr w:type="spellEnd"/>
            <w:r>
              <w:rPr>
                <w:rFonts w:eastAsia="Times New Roman"/>
              </w:rPr>
              <w:t>) auswählen)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D0286" w14:textId="77777777" w:rsidR="005813A5" w:rsidRDefault="005813A5" w:rsidP="005813A5">
            <w:pPr>
              <w:rPr>
                <w:rFonts w:eastAsia="Times New Roman"/>
              </w:rPr>
            </w:pPr>
            <w:r>
              <w:rPr>
                <w:rFonts w:eastAsia="Times New Roman"/>
              </w:rPr>
              <w:t>19</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6BA20" w14:textId="77777777" w:rsidR="005813A5" w:rsidRDefault="00947FD2" w:rsidP="005813A5">
            <w:pPr>
              <w:rPr>
                <w:rFonts w:eastAsia="Times New Roman"/>
              </w:rPr>
            </w:pPr>
            <w:hyperlink r:id="rId13" w:anchor="page=32" w:history="1">
              <w:proofErr w:type="spellStart"/>
              <w:r w:rsidR="005813A5">
                <w:rPr>
                  <w:rStyle w:val="Hyperlink"/>
                  <w:rFonts w:eastAsia="Times New Roman"/>
                </w:rPr>
                <w:t>FundingReference</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F49BF" w14:textId="77777777" w:rsidR="005813A5" w:rsidRDefault="005813A5" w:rsidP="005813A5">
            <w:pPr>
              <w:rPr>
                <w:rFonts w:eastAsia="Times New Roman"/>
              </w:rPr>
            </w:pPr>
          </w:p>
        </w:tc>
      </w:tr>
      <w:tr w:rsidR="005813A5" w14:paraId="4742503F"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6F8" w14:textId="77777777" w:rsidR="005813A5" w:rsidRDefault="005813A5" w:rsidP="005813A5">
            <w:pPr>
              <w:rPr>
                <w:rFonts w:eastAsia="Times New Roman"/>
              </w:rPr>
            </w:pPr>
            <w:r>
              <w:rPr>
                <w:rFonts w:eastAsia="Times New Roman"/>
              </w:rPr>
              <w:t xml:space="preserve">200 b $a … $4 </w:t>
            </w:r>
            <w:proofErr w:type="spellStart"/>
            <w:r>
              <w:rPr>
                <w:rFonts w:eastAsia="Times New Roman"/>
              </w:rPr>
              <w:t>ctb</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20980"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3526F" w14:textId="77777777" w:rsidR="005813A5" w:rsidRDefault="005813A5" w:rsidP="005813A5">
            <w:pPr>
              <w:rPr>
                <w:rFonts w:eastAsia="Times New Roman"/>
              </w:rPr>
            </w:pPr>
            <w:r>
              <w:rPr>
                <w:rFonts w:eastAsia="Times New Roman"/>
              </w:rPr>
              <w:t>Mitwirkende</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E4B7C" w14:textId="77777777" w:rsidR="005813A5" w:rsidRDefault="005813A5" w:rsidP="005813A5">
            <w:pPr>
              <w:rPr>
                <w:rFonts w:eastAsia="Times New Roman"/>
              </w:rPr>
            </w:pPr>
            <w:r>
              <w:rPr>
                <w:rFonts w:eastAsia="Times New Roman"/>
              </w:rPr>
              <w:t>710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2A1BF" w14:textId="77777777" w:rsidR="005813A5" w:rsidRDefault="005813A5" w:rsidP="005813A5">
            <w:pPr>
              <w:rPr>
                <w:rFonts w:eastAsia="Times New Roman"/>
              </w:rPr>
            </w:pPr>
            <w:r>
              <w:rPr>
                <w:rFonts w:eastAsia="Times New Roman"/>
              </w:rPr>
              <w:t>Angabe der mitwirkenden Körperschaft.</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40417" w14:textId="77777777" w:rsidR="005813A5" w:rsidRDefault="005813A5" w:rsidP="005813A5">
            <w:pPr>
              <w:rPr>
                <w:rFonts w:eastAsia="Times New Roman"/>
              </w:rPr>
            </w:pPr>
            <w:r>
              <w:rPr>
                <w:rFonts w:eastAsia="Times New Roman"/>
              </w:rPr>
              <w:t>7</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DA8D1" w14:textId="77777777" w:rsidR="005813A5" w:rsidRDefault="00947FD2" w:rsidP="005813A5">
            <w:pPr>
              <w:rPr>
                <w:rFonts w:eastAsia="Times New Roman"/>
              </w:rPr>
            </w:pPr>
            <w:hyperlink r:id="rId14" w:anchor="page=19" w:history="1">
              <w:proofErr w:type="spellStart"/>
              <w:r w:rsidR="005813A5">
                <w:rPr>
                  <w:rStyle w:val="Hyperlink"/>
                  <w:rFonts w:eastAsia="Times New Roman"/>
                </w:rPr>
                <w:t>Contributor</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23830" w14:textId="77777777" w:rsidR="005813A5" w:rsidRDefault="005813A5" w:rsidP="005813A5">
            <w:pPr>
              <w:rPr>
                <w:rFonts w:eastAsia="Times New Roman"/>
              </w:rPr>
            </w:pPr>
          </w:p>
        </w:tc>
      </w:tr>
      <w:tr w:rsidR="005813A5" w14:paraId="2A77A818"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5BAE92" w14:textId="0E66E139" w:rsidR="005813A5" w:rsidRDefault="005813A5" w:rsidP="005813A5">
            <w:pPr>
              <w:rPr>
                <w:rFonts w:eastAsia="Times New Roman"/>
              </w:rPr>
            </w:pPr>
            <w:r>
              <w:rPr>
                <w:rFonts w:eastAsia="Times New Roman"/>
              </w:rPr>
              <w:t xml:space="preserve">204 a $a … $4 </w:t>
            </w:r>
            <w:proofErr w:type="spellStart"/>
            <w:r>
              <w:rPr>
                <w:rFonts w:eastAsia="Times New Roman"/>
              </w:rPr>
              <w:t>aut</w:t>
            </w:r>
            <w:proofErr w:type="spellEnd"/>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4EACF" w14:textId="1BDB1316"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F0E3E2" w14:textId="3E78027E" w:rsidR="005813A5" w:rsidRDefault="005813A5" w:rsidP="005813A5">
            <w:pPr>
              <w:rPr>
                <w:rFonts w:eastAsia="Times New Roman"/>
              </w:rPr>
            </w:pPr>
            <w:r>
              <w:rPr>
                <w:rFonts w:eastAsia="Times New Roman"/>
              </w:rPr>
              <w:t>Weitere geistige Schöpfer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634964" w14:textId="1D046AE6" w:rsidR="005813A5" w:rsidRDefault="005813A5" w:rsidP="005813A5">
            <w:pPr>
              <w:rPr>
                <w:rFonts w:eastAsia="Times New Roman"/>
              </w:rPr>
            </w:pPr>
            <w:r>
              <w:rPr>
                <w:rFonts w:eastAsia="Times New Roman"/>
              </w:rPr>
              <w:t>710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35793" w14:textId="27C642CF" w:rsidR="005813A5" w:rsidRDefault="005813A5" w:rsidP="005813A5">
            <w:pPr>
              <w:rPr>
                <w:rFonts w:eastAsia="Times New Roman"/>
              </w:rPr>
            </w:pPr>
            <w:r>
              <w:rPr>
                <w:rFonts w:eastAsia="Times New Roman"/>
              </w:rPr>
              <w:t xml:space="preserve">Angabe weiterer geistiger Schöpfer (an 2. und weiterer Stelle aufgeführt), wenn Organisation. </w:t>
            </w:r>
            <w:r w:rsidR="00947FD2">
              <w:rPr>
                <w:rFonts w:eastAsia="Times New Roman"/>
              </w:rPr>
              <w:t>Bei 204 Indikator b ist Unterfeld 4 erforderlich.</w:t>
            </w:r>
            <w:r w:rsidR="00947FD2">
              <w:rPr>
                <w:rFonts w:eastAsia="Times New Roman"/>
              </w:rPr>
              <w:br/>
            </w:r>
            <w:r>
              <w:rPr>
                <w:rFonts w:eastAsia="Times New Roman"/>
              </w:rPr>
              <w:t>Verknüpfung zur GND empfohlen.</w:t>
            </w:r>
            <w:r w:rsidR="00947FD2">
              <w:rPr>
                <w:rFonts w:eastAsia="Times New Roman"/>
              </w:rPr>
              <w:t xml:space="preserve"> </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435880" w14:textId="20F7A7C8" w:rsidR="005813A5" w:rsidRDefault="005813A5" w:rsidP="005813A5">
            <w:pPr>
              <w:rPr>
                <w:rFonts w:eastAsia="Times New Roman"/>
              </w:rPr>
            </w:pPr>
            <w:r>
              <w:rPr>
                <w:rFonts w:eastAsia="Times New Roman"/>
              </w:rPr>
              <w:t>2.1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A705E3" w14:textId="57EC62AB" w:rsidR="005813A5" w:rsidRDefault="005813A5" w:rsidP="005813A5">
            <w:proofErr w:type="spellStart"/>
            <w:r>
              <w:rPr>
                <w:rFonts w:eastAsia="Times New Roman"/>
              </w:rPr>
              <w:t>creatorName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9991B4" w14:textId="77777777" w:rsidR="005813A5" w:rsidRDefault="005813A5" w:rsidP="005813A5">
            <w:pPr>
              <w:rPr>
                <w:rFonts w:eastAsia="Times New Roman"/>
              </w:rPr>
            </w:pPr>
          </w:p>
        </w:tc>
      </w:tr>
      <w:tr w:rsidR="005813A5" w14:paraId="5F53ECF5"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0D4D50" w14:textId="77777777" w:rsidR="005813A5" w:rsidRDefault="005813A5" w:rsidP="005813A5">
            <w:pPr>
              <w:rPr>
                <w:rFonts w:eastAsia="Times New Roman"/>
              </w:rPr>
            </w:pPr>
            <w:r>
              <w:rPr>
                <w:rFonts w:eastAsia="Times New Roman"/>
              </w:rPr>
              <w:lastRenderedPageBreak/>
              <w:t>331</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BDA64" w14:textId="2337277D" w:rsidR="005813A5" w:rsidRDefault="005813A5" w:rsidP="005813A5">
            <w:pPr>
              <w:rPr>
                <w:rFonts w:eastAsia="Times New Roman"/>
              </w:rPr>
            </w:pPr>
            <w:r>
              <w:rPr>
                <w:rFonts w:eastAsia="Times New Roman"/>
              </w:rPr>
              <w:t>obligat</w:t>
            </w:r>
            <w:r>
              <w:rPr>
                <w:rFonts w:eastAsia="Times New Roman"/>
              </w:rPr>
              <w:softHyphen/>
              <w:t>orisch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6107B" w14:textId="77777777" w:rsidR="005813A5" w:rsidRDefault="005813A5" w:rsidP="005813A5">
            <w:pPr>
              <w:rPr>
                <w:rFonts w:eastAsia="Times New Roman"/>
              </w:rPr>
            </w:pPr>
            <w:r>
              <w:rPr>
                <w:rFonts w:eastAsia="Times New Roman"/>
              </w:rPr>
              <w:t>Haupttitel</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33CF1" w14:textId="77777777" w:rsidR="005813A5" w:rsidRDefault="005813A5" w:rsidP="005813A5">
            <w:pPr>
              <w:rPr>
                <w:rFonts w:eastAsia="Times New Roman"/>
              </w:rPr>
            </w:pPr>
            <w:r>
              <w:rPr>
                <w:rFonts w:eastAsia="Times New Roman"/>
              </w:rPr>
              <w:t>245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59F93" w14:textId="77777777" w:rsidR="005813A5" w:rsidRDefault="005813A5" w:rsidP="005813A5">
            <w:pPr>
              <w:rPr>
                <w:rFonts w:eastAsia="Times New Roman"/>
              </w:rPr>
            </w:pPr>
            <w:r>
              <w:rPr>
                <w:rFonts w:eastAsia="Times New Roman"/>
              </w:rPr>
              <w:t>Angabe des Haupttitels</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7A2D2" w14:textId="77777777" w:rsidR="005813A5" w:rsidRDefault="005813A5" w:rsidP="005813A5">
            <w:pPr>
              <w:rPr>
                <w:rFonts w:eastAsia="Times New Roman"/>
              </w:rPr>
            </w:pPr>
            <w:r>
              <w:rPr>
                <w:rFonts w:eastAsia="Times New Roman"/>
              </w:rPr>
              <w:t>3</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E12A8" w14:textId="77777777" w:rsidR="005813A5" w:rsidRDefault="00947FD2" w:rsidP="005813A5">
            <w:pPr>
              <w:rPr>
                <w:rFonts w:eastAsia="Times New Roman"/>
              </w:rPr>
            </w:pPr>
            <w:hyperlink r:id="rId15" w:anchor="page=15" w:history="1">
              <w:r w:rsidR="005813A5">
                <w:rPr>
                  <w:rStyle w:val="Hyperlink"/>
                  <w:rFonts w:eastAsia="Times New Roman"/>
                </w:rPr>
                <w:t>Title</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5E6BA2" w14:textId="597BCA6F" w:rsidR="005813A5" w:rsidRDefault="005813A5" w:rsidP="005813A5">
            <w:pPr>
              <w:rPr>
                <w:rFonts w:eastAsia="Times New Roman"/>
              </w:rPr>
            </w:pPr>
            <w:r w:rsidRPr="003A42C3">
              <w:rPr>
                <w:rFonts w:eastAsia="Times New Roman"/>
              </w:rPr>
              <w:t>Ergänzung fehlender Nichtsortierzeichen am Anfang eines Titels</w:t>
            </w:r>
          </w:p>
        </w:tc>
      </w:tr>
      <w:tr w:rsidR="005813A5" w14:paraId="3FAE5711"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65B4E" w14:textId="77777777" w:rsidR="005813A5" w:rsidRDefault="005813A5" w:rsidP="005813A5">
            <w:pPr>
              <w:rPr>
                <w:rFonts w:eastAsia="Times New Roman"/>
              </w:rPr>
            </w:pPr>
            <w:r>
              <w:rPr>
                <w:rFonts w:eastAsia="Times New Roman"/>
              </w:rPr>
              <w:t>335</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9932E"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2F5E" w14:textId="77777777" w:rsidR="005813A5" w:rsidRDefault="005813A5" w:rsidP="005813A5">
            <w:pPr>
              <w:rPr>
                <w:rFonts w:eastAsia="Times New Roman"/>
              </w:rPr>
            </w:pPr>
            <w:r>
              <w:rPr>
                <w:rStyle w:val="inline-comment-marker"/>
                <w:rFonts w:eastAsia="Times New Roman"/>
              </w:rPr>
              <w:t>Titelzusatz</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5F2F4" w14:textId="77777777" w:rsidR="005813A5" w:rsidRDefault="005813A5" w:rsidP="005813A5">
            <w:pPr>
              <w:rPr>
                <w:rFonts w:eastAsia="Times New Roman"/>
              </w:rPr>
            </w:pPr>
            <w:r>
              <w:rPr>
                <w:rFonts w:eastAsia="Times New Roman"/>
              </w:rPr>
              <w:t>245 $b</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65142" w14:textId="77777777" w:rsidR="005813A5" w:rsidRDefault="005813A5" w:rsidP="005813A5">
            <w:pPr>
              <w:rPr>
                <w:rFonts w:eastAsia="Times New Roman"/>
              </w:rPr>
            </w:pPr>
            <w:r>
              <w:rPr>
                <w:rFonts w:eastAsia="Times New Roman"/>
              </w:rPr>
              <w:t>Angabe eines Untertitels</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829EA" w14:textId="77777777" w:rsidR="005813A5" w:rsidRDefault="005813A5" w:rsidP="005813A5">
            <w:pPr>
              <w:rPr>
                <w:rFonts w:eastAsia="Times New Roman"/>
              </w:rPr>
            </w:pPr>
            <w:r>
              <w:rPr>
                <w:rFonts w:eastAsia="Times New Roman"/>
              </w:rPr>
              <w:t>3.a</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CE725" w14:textId="77777777" w:rsidR="005813A5" w:rsidRDefault="005813A5" w:rsidP="005813A5">
            <w:pPr>
              <w:rPr>
                <w:rFonts w:eastAsia="Times New Roman"/>
              </w:rPr>
            </w:pPr>
            <w:proofErr w:type="spellStart"/>
            <w:r>
              <w:rPr>
                <w:rFonts w:eastAsia="Times New Roman"/>
              </w:rPr>
              <w:t>titleType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C816F" w14:textId="77777777" w:rsidR="005813A5" w:rsidRDefault="005813A5" w:rsidP="005813A5">
            <w:pPr>
              <w:rPr>
                <w:rFonts w:eastAsia="Times New Roman"/>
              </w:rPr>
            </w:pPr>
          </w:p>
        </w:tc>
      </w:tr>
      <w:tr w:rsidR="005813A5" w14:paraId="6D7470F2"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EF58E" w14:textId="77777777" w:rsidR="005813A5" w:rsidRDefault="005813A5" w:rsidP="005813A5">
            <w:pPr>
              <w:rPr>
                <w:rFonts w:eastAsia="Times New Roman"/>
              </w:rPr>
            </w:pPr>
            <w:r>
              <w:rPr>
                <w:rFonts w:eastAsia="Times New Roman"/>
              </w:rPr>
              <w:t>341 ff</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EFBE9"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303BE" w14:textId="74865409" w:rsidR="005813A5" w:rsidRDefault="005813A5" w:rsidP="005813A5">
            <w:pPr>
              <w:rPr>
                <w:rFonts w:eastAsia="Times New Roman"/>
              </w:rPr>
            </w:pPr>
            <w:r>
              <w:rPr>
                <w:rStyle w:val="inline-comment-marker"/>
                <w:rFonts w:eastAsia="Times New Roman"/>
              </w:rPr>
              <w:t>Paralleltitel</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371A8" w14:textId="77777777" w:rsidR="005813A5" w:rsidRDefault="005813A5" w:rsidP="005813A5">
            <w:pPr>
              <w:rPr>
                <w:rFonts w:eastAsia="Times New Roman"/>
              </w:rPr>
            </w:pPr>
            <w:r>
              <w:rPr>
                <w:rFonts w:eastAsia="Times New Roman"/>
              </w:rPr>
              <w:t>242</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C0782" w14:textId="77777777" w:rsidR="005813A5" w:rsidRDefault="005813A5" w:rsidP="005813A5">
            <w:pPr>
              <w:rPr>
                <w:rFonts w:eastAsia="Times New Roman"/>
              </w:rPr>
            </w:pPr>
            <w:r>
              <w:rPr>
                <w:rFonts w:eastAsia="Times New Roman"/>
              </w:rPr>
              <w:t>Angabe übersetzter Titel</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8D905" w14:textId="77777777" w:rsidR="005813A5" w:rsidRDefault="005813A5" w:rsidP="005813A5">
            <w:pPr>
              <w:rPr>
                <w:rFonts w:eastAsia="Times New Roman"/>
              </w:rPr>
            </w:pPr>
            <w:r>
              <w:rPr>
                <w:rFonts w:eastAsia="Times New Roman"/>
              </w:rPr>
              <w:t>3.a</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A8A00" w14:textId="77777777" w:rsidR="005813A5" w:rsidRDefault="005813A5" w:rsidP="005813A5">
            <w:pPr>
              <w:rPr>
                <w:rFonts w:eastAsia="Times New Roman"/>
              </w:rPr>
            </w:pPr>
            <w:proofErr w:type="spellStart"/>
            <w:r>
              <w:rPr>
                <w:rFonts w:eastAsia="Times New Roman"/>
              </w:rPr>
              <w:t>titleType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9A8C8" w14:textId="55089526" w:rsidR="00FE4279" w:rsidRDefault="00FE4279" w:rsidP="00FE4279">
            <w:pPr>
              <w:pStyle w:val="TableParagraph"/>
              <w:spacing w:before="73"/>
              <w:ind w:right="496"/>
            </w:pPr>
            <w:r>
              <w:rPr>
                <w:sz w:val="24"/>
              </w:rPr>
              <w:t>Es können bis zu 4 Paralleltitel angegeben werden (341,345,349,355)</w:t>
            </w:r>
          </w:p>
          <w:p w14:paraId="015D2581" w14:textId="7DEADC12" w:rsidR="005813A5" w:rsidRDefault="005813A5" w:rsidP="005813A5">
            <w:pPr>
              <w:rPr>
                <w:rFonts w:eastAsia="Times New Roman"/>
              </w:rPr>
            </w:pPr>
            <w:r w:rsidRPr="003A42C3">
              <w:rPr>
                <w:rFonts w:eastAsia="Times New Roman"/>
              </w:rPr>
              <w:t>Ergänzung fehlender Nichtsortierzeichen am Anfang eines Titels</w:t>
            </w:r>
          </w:p>
        </w:tc>
      </w:tr>
      <w:tr w:rsidR="005813A5" w14:paraId="564AD892"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DDEC4" w14:textId="77777777" w:rsidR="005813A5" w:rsidRDefault="005813A5" w:rsidP="005813A5">
            <w:pPr>
              <w:rPr>
                <w:rFonts w:eastAsia="Times New Roman"/>
              </w:rPr>
            </w:pPr>
            <w:r>
              <w:rPr>
                <w:rFonts w:eastAsia="Times New Roman"/>
              </w:rPr>
              <w:t>359</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7C4F8" w14:textId="4E111B8F" w:rsidR="005813A5" w:rsidRDefault="005813A5" w:rsidP="005813A5">
            <w:pPr>
              <w:rPr>
                <w:rFonts w:eastAsia="Times New Roman"/>
              </w:rPr>
            </w:pPr>
            <w:r>
              <w:rPr>
                <w:rFonts w:eastAsia="Times New Roman"/>
              </w:rPr>
              <w:t>obligato</w:t>
            </w:r>
            <w:r>
              <w:rPr>
                <w:rFonts w:eastAsia="Times New Roman"/>
              </w:rPr>
              <w:softHyphen/>
              <w:t>risch, wenn vorhan</w:t>
            </w:r>
            <w:r>
              <w:rPr>
                <w:rFonts w:eastAsia="Times New Roman"/>
              </w:rPr>
              <w:softHyphen/>
              <w:t>den</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C27AD" w14:textId="7EA1D823" w:rsidR="005813A5" w:rsidRDefault="005813A5" w:rsidP="005813A5">
            <w:pPr>
              <w:rPr>
                <w:rFonts w:eastAsia="Times New Roman"/>
              </w:rPr>
            </w:pPr>
            <w:r>
              <w:rPr>
                <w:rStyle w:val="inline-comment-marker"/>
                <w:rFonts w:eastAsia="Times New Roman"/>
              </w:rPr>
              <w:t>Verantwort</w:t>
            </w:r>
            <w:r>
              <w:rPr>
                <w:rStyle w:val="inline-comment-marker"/>
                <w:rFonts w:eastAsia="Times New Roman"/>
              </w:rPr>
              <w:softHyphen/>
              <w:t>lichkeitsan</w:t>
            </w:r>
            <w:r>
              <w:rPr>
                <w:rStyle w:val="inline-comment-marker"/>
                <w:rFonts w:eastAsia="Times New Roman"/>
              </w:rPr>
              <w:softHyphen/>
              <w:t>gabe</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AD98F" w14:textId="77777777" w:rsidR="005813A5" w:rsidRDefault="005813A5" w:rsidP="005813A5">
            <w:pPr>
              <w:rPr>
                <w:rFonts w:eastAsia="Times New Roman"/>
              </w:rPr>
            </w:pPr>
            <w:r>
              <w:rPr>
                <w:rFonts w:eastAsia="Times New Roman"/>
              </w:rPr>
              <w:t>245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92841" w14:textId="77777777" w:rsidR="005813A5" w:rsidRDefault="005813A5" w:rsidP="005813A5">
            <w:pPr>
              <w:rPr>
                <w:rFonts w:eastAsia="Times New Roman"/>
              </w:rPr>
            </w:pPr>
            <w:r>
              <w:rPr>
                <w:rFonts w:eastAsia="Times New Roman"/>
              </w:rPr>
              <w:t>Die Verantwortlichkeitsangabe ist anzugeben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A0F46" w14:textId="77777777" w:rsidR="005813A5" w:rsidRDefault="005813A5" w:rsidP="005813A5">
            <w:pPr>
              <w:rPr>
                <w:rFonts w:eastAsia="Times New Roman"/>
              </w:rPr>
            </w:pP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892C0" w14:textId="6D1E56A6" w:rsidR="005813A5" w:rsidRDefault="005813A5" w:rsidP="005813A5">
            <w:pPr>
              <w:rPr>
                <w:rFonts w:eastAsia="Times New Roman"/>
              </w:rPr>
            </w:pPr>
            <w:r>
              <w:rPr>
                <w:rFonts w:eastAsia="Times New Roman"/>
              </w:rPr>
              <w:t>keine Entspre</w:t>
            </w:r>
            <w:r>
              <w:rPr>
                <w:rFonts w:eastAsia="Times New Roman"/>
              </w:rPr>
              <w:softHyphen/>
              <w:t xml:space="preserv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28A92" w14:textId="77777777" w:rsidR="005813A5" w:rsidRDefault="005813A5" w:rsidP="005813A5">
            <w:pPr>
              <w:rPr>
                <w:rFonts w:eastAsia="Times New Roman"/>
              </w:rPr>
            </w:pPr>
          </w:p>
        </w:tc>
      </w:tr>
      <w:tr w:rsidR="005813A5" w14:paraId="1AE62FAB"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32CD9" w14:textId="77777777" w:rsidR="005813A5" w:rsidRDefault="005813A5" w:rsidP="005813A5">
            <w:pPr>
              <w:rPr>
                <w:rFonts w:eastAsia="Times New Roman"/>
              </w:rPr>
            </w:pPr>
            <w:r>
              <w:rPr>
                <w:rFonts w:eastAsia="Times New Roman"/>
              </w:rPr>
              <w:t>370 a</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C4DDC"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3C046" w14:textId="52F5B69C" w:rsidR="005813A5" w:rsidRDefault="005813A5" w:rsidP="005813A5">
            <w:pPr>
              <w:rPr>
                <w:rFonts w:eastAsia="Times New Roman"/>
              </w:rPr>
            </w:pPr>
            <w:r>
              <w:rPr>
                <w:rFonts w:eastAsia="Times New Roman"/>
              </w:rPr>
              <w:t>Abweichen</w:t>
            </w:r>
            <w:r>
              <w:rPr>
                <w:rFonts w:eastAsia="Times New Roman"/>
              </w:rPr>
              <w:softHyphen/>
              <w:t>der Titel</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3FE9F" w14:textId="77777777" w:rsidR="005813A5" w:rsidRDefault="005813A5" w:rsidP="005813A5">
            <w:pPr>
              <w:rPr>
                <w:rFonts w:eastAsia="Times New Roman"/>
              </w:rPr>
            </w:pPr>
            <w:r>
              <w:rPr>
                <w:rFonts w:eastAsia="Times New Roman"/>
              </w:rPr>
              <w:t>246 $a</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BCE48" w14:textId="77777777" w:rsidR="005813A5" w:rsidRDefault="005813A5" w:rsidP="005813A5">
            <w:pPr>
              <w:rPr>
                <w:rFonts w:eastAsia="Times New Roman"/>
              </w:rPr>
            </w:pPr>
            <w:r>
              <w:rPr>
                <w:rFonts w:eastAsia="Times New Roman"/>
              </w:rPr>
              <w:t>Angabe eines abweichenden Titels</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A5AD05" w14:textId="77777777" w:rsidR="005813A5" w:rsidRDefault="005813A5" w:rsidP="005813A5">
            <w:pPr>
              <w:rPr>
                <w:rFonts w:eastAsia="Times New Roman"/>
              </w:rPr>
            </w:pPr>
            <w:r>
              <w:rPr>
                <w:rFonts w:eastAsia="Times New Roman"/>
              </w:rPr>
              <w:t>3.a</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B853E" w14:textId="77777777" w:rsidR="005813A5" w:rsidRDefault="005813A5" w:rsidP="005813A5">
            <w:pPr>
              <w:rPr>
                <w:rFonts w:eastAsia="Times New Roman"/>
              </w:rPr>
            </w:pPr>
            <w:proofErr w:type="spellStart"/>
            <w:r>
              <w:rPr>
                <w:rFonts w:eastAsia="Times New Roman"/>
              </w:rPr>
              <w:t>titleType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D1FE9" w14:textId="77777777" w:rsidR="005813A5" w:rsidRPr="003A42C3" w:rsidRDefault="005813A5" w:rsidP="005813A5">
            <w:pPr>
              <w:rPr>
                <w:rFonts w:eastAsia="Times New Roman"/>
              </w:rPr>
            </w:pPr>
            <w:r w:rsidRPr="003A42C3">
              <w:rPr>
                <w:rFonts w:eastAsia="Times New Roman"/>
              </w:rPr>
              <w:t xml:space="preserve">Entspricht in </w:t>
            </w:r>
            <w:proofErr w:type="spellStart"/>
            <w:r w:rsidRPr="003A42C3">
              <w:rPr>
                <w:rFonts w:eastAsia="Times New Roman"/>
              </w:rPr>
              <w:t>DataCite</w:t>
            </w:r>
            <w:proofErr w:type="spellEnd"/>
            <w:r w:rsidRPr="003A42C3">
              <w:rPr>
                <w:rFonts w:eastAsia="Times New Roman"/>
              </w:rPr>
              <w:t xml:space="preserve"> dem „</w:t>
            </w:r>
            <w:proofErr w:type="spellStart"/>
            <w:r w:rsidRPr="003A42C3">
              <w:rPr>
                <w:rFonts w:eastAsia="Times New Roman"/>
              </w:rPr>
              <w:t>titleType</w:t>
            </w:r>
            <w:proofErr w:type="spellEnd"/>
            <w:r w:rsidRPr="003A42C3">
              <w:rPr>
                <w:rFonts w:eastAsia="Times New Roman"/>
              </w:rPr>
              <w:t>“ „</w:t>
            </w:r>
            <w:proofErr w:type="spellStart"/>
            <w:r w:rsidRPr="003A42C3">
              <w:rPr>
                <w:rFonts w:eastAsia="Times New Roman"/>
              </w:rPr>
              <w:t>AlternativeTitle</w:t>
            </w:r>
            <w:proofErr w:type="spellEnd"/>
            <w:r w:rsidRPr="003A42C3">
              <w:rPr>
                <w:rFonts w:eastAsia="Times New Roman"/>
              </w:rPr>
              <w:t>“ und „Other“.</w:t>
            </w:r>
          </w:p>
          <w:p w14:paraId="2B6348A2" w14:textId="196DED95" w:rsidR="005813A5" w:rsidRDefault="005813A5" w:rsidP="005813A5">
            <w:pPr>
              <w:rPr>
                <w:rFonts w:eastAsia="Times New Roman"/>
              </w:rPr>
            </w:pPr>
            <w:r w:rsidRPr="003A42C3">
              <w:rPr>
                <w:rFonts w:eastAsia="Times New Roman"/>
              </w:rPr>
              <w:t>Ergänzung fehlender Nichtsortierzeichen am Anfang eines Titels</w:t>
            </w:r>
          </w:p>
        </w:tc>
      </w:tr>
      <w:tr w:rsidR="005813A5" w14:paraId="0730FE63"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F6B2C" w14:textId="77777777" w:rsidR="005813A5" w:rsidRDefault="005813A5" w:rsidP="005813A5">
            <w:pPr>
              <w:rPr>
                <w:rFonts w:eastAsia="Times New Roman"/>
              </w:rPr>
            </w:pPr>
            <w:r>
              <w:rPr>
                <w:rFonts w:eastAsia="Times New Roman"/>
              </w:rPr>
              <w:lastRenderedPageBreak/>
              <w:t>403</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7F255D"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94B56" w14:textId="77777777" w:rsidR="005813A5" w:rsidRDefault="005813A5" w:rsidP="005813A5">
            <w:pPr>
              <w:rPr>
                <w:rFonts w:eastAsia="Times New Roman"/>
              </w:rPr>
            </w:pPr>
            <w:r>
              <w:rPr>
                <w:rFonts w:eastAsia="Times New Roman"/>
              </w:rPr>
              <w:t>Version</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BE0F6" w14:textId="77777777" w:rsidR="005813A5" w:rsidRDefault="005813A5" w:rsidP="005813A5">
            <w:pPr>
              <w:rPr>
                <w:rFonts w:eastAsia="Times New Roman"/>
              </w:rPr>
            </w:pPr>
            <w:r>
              <w:rPr>
                <w:rFonts w:eastAsia="Times New Roman"/>
              </w:rPr>
              <w:t>250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1F21E" w14:textId="77777777" w:rsidR="005813A5" w:rsidRDefault="005813A5" w:rsidP="005813A5">
            <w:pPr>
              <w:pStyle w:val="StandardWeb"/>
            </w:pPr>
            <w:r>
              <w:rPr>
                <w:rStyle w:val="inline-comment-marker"/>
              </w:rPr>
              <w:t>Sofern eine Version bei dem katalogisierten Forschungsdatensatz angegeben ist, sollte diese auch erfasst werden.</w:t>
            </w:r>
          </w:p>
          <w:p w14:paraId="22423DF2" w14:textId="77777777" w:rsidR="005813A5" w:rsidRDefault="005813A5" w:rsidP="005813A5">
            <w:pPr>
              <w:pStyle w:val="StandardWeb"/>
            </w:pPr>
            <w:r>
              <w:rPr>
                <w:rStyle w:val="inline-comment-marker"/>
              </w:rPr>
              <w:t>In der Regel soll eine Aufnahme im B3Kat für eine ältere Version durch die Aufnahme für eine neue Version überschrieben werden, sodass immer die aktuelle Version im Verbundkatalog zu finden ist. Wenn das nicht möglich ist, können auch mehrere Aufnahmen für verschiedene Versionen im Verbundkatalog aufgeführt werden.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F269B" w14:textId="77777777" w:rsidR="005813A5" w:rsidRDefault="005813A5" w:rsidP="005813A5">
            <w:pPr>
              <w:rPr>
                <w:rFonts w:eastAsia="Times New Roman"/>
              </w:rPr>
            </w:pPr>
            <w:r>
              <w:rPr>
                <w:rFonts w:eastAsia="Times New Roman"/>
              </w:rPr>
              <w:t>15</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90345" w14:textId="77777777" w:rsidR="005813A5" w:rsidRDefault="00947FD2" w:rsidP="005813A5">
            <w:pPr>
              <w:rPr>
                <w:rFonts w:eastAsia="Times New Roman"/>
              </w:rPr>
            </w:pPr>
            <w:hyperlink r:id="rId16" w:anchor="page=27" w:history="1">
              <w:r w:rsidR="005813A5">
                <w:rPr>
                  <w:rStyle w:val="Hyperlink"/>
                  <w:rFonts w:eastAsia="Times New Roman"/>
                </w:rPr>
                <w:t>Version</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F2450" w14:textId="77777777" w:rsidR="005813A5" w:rsidRDefault="005813A5" w:rsidP="005813A5">
            <w:pPr>
              <w:rPr>
                <w:rFonts w:eastAsia="Times New Roman"/>
              </w:rPr>
            </w:pPr>
          </w:p>
        </w:tc>
      </w:tr>
      <w:tr w:rsidR="005813A5" w14:paraId="56F79B3B"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BCFF6" w14:textId="77777777" w:rsidR="005813A5" w:rsidRDefault="005813A5" w:rsidP="005813A5">
            <w:pPr>
              <w:rPr>
                <w:rFonts w:eastAsia="Times New Roman"/>
              </w:rPr>
            </w:pPr>
            <w:r>
              <w:rPr>
                <w:rFonts w:eastAsia="Times New Roman"/>
              </w:rPr>
              <w:t>419 _ $a</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612D1" w14:textId="4B8DAA1C" w:rsidR="005813A5" w:rsidRDefault="005813A5" w:rsidP="005813A5">
            <w:pPr>
              <w:rPr>
                <w:rFonts w:eastAsia="Times New Roman"/>
              </w:rPr>
            </w:pPr>
            <w:r>
              <w:rPr>
                <w:rFonts w:eastAsia="Times New Roman"/>
              </w:rPr>
              <w:t>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CBEE7" w14:textId="77777777" w:rsidR="005813A5" w:rsidRDefault="005813A5" w:rsidP="005813A5">
            <w:pPr>
              <w:pStyle w:val="StandardWeb"/>
            </w:pPr>
            <w:r>
              <w:t>Angaben zu Herstellung, Verlag, Vertrieb, Druck und Copyright</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4A218" w14:textId="77777777" w:rsidR="005813A5" w:rsidRDefault="005813A5" w:rsidP="005813A5">
            <w:pPr>
              <w:rPr>
                <w:rFonts w:eastAsia="Times New Roman"/>
              </w:rPr>
            </w:pPr>
            <w:r>
              <w:rPr>
                <w:rFonts w:eastAsia="Times New Roman"/>
              </w:rPr>
              <w:t>264 $a</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B6E6D" w14:textId="77777777" w:rsidR="005813A5" w:rsidRDefault="005813A5" w:rsidP="005813A5">
            <w:pPr>
              <w:pStyle w:val="StandardWeb"/>
            </w:pPr>
            <w:r>
              <w:rPr>
                <w:rStyle w:val="inline-comment-marker"/>
              </w:rPr>
              <w:t xml:space="preserve">Ort der Veröffentlichung (Angabe des Orts, an dem sich die Hochschule, die Institution als </w:t>
            </w:r>
            <w:proofErr w:type="spellStart"/>
            <w:r>
              <w:rPr>
                <w:rStyle w:val="inline-comment-marker"/>
              </w:rPr>
              <w:t>Repositorienbetreiber</w:t>
            </w:r>
            <w:proofErr w:type="spellEnd"/>
            <w:r>
              <w:rPr>
                <w:rStyle w:val="inline-comment-marker"/>
              </w:rPr>
              <w:t xml:space="preserve"> oder des Repositoriums selbst befindet).</w:t>
            </w:r>
            <w:r>
              <w:br/>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8212B" w14:textId="77777777" w:rsidR="005813A5" w:rsidRDefault="005813A5" w:rsidP="005813A5"/>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D32BB" w14:textId="1F550385" w:rsidR="005813A5" w:rsidRDefault="005813A5" w:rsidP="005813A5">
            <w:pPr>
              <w:rPr>
                <w:rFonts w:eastAsia="Times New Roman"/>
              </w:rPr>
            </w:pPr>
            <w:r>
              <w:rPr>
                <w:rFonts w:eastAsia="Times New Roman"/>
              </w:rPr>
              <w:t>keine Entspre</w:t>
            </w:r>
            <w:r>
              <w:rPr>
                <w:rFonts w:eastAsia="Times New Roman"/>
              </w:rPr>
              <w:softHyphen/>
              <w:t xml:space="preserv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00E0B" w14:textId="77777777" w:rsidR="005813A5" w:rsidRDefault="005813A5" w:rsidP="005813A5">
            <w:pPr>
              <w:rPr>
                <w:rFonts w:eastAsia="Times New Roman"/>
              </w:rPr>
            </w:pPr>
          </w:p>
        </w:tc>
      </w:tr>
      <w:tr w:rsidR="005813A5" w14:paraId="2D91D08E"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AFB1A" w14:textId="77777777" w:rsidR="005813A5" w:rsidRDefault="005813A5" w:rsidP="005813A5">
            <w:pPr>
              <w:rPr>
                <w:rFonts w:eastAsia="Times New Roman"/>
              </w:rPr>
            </w:pPr>
            <w:r>
              <w:rPr>
                <w:rStyle w:val="inline-comment-marker"/>
                <w:rFonts w:eastAsia="Times New Roman"/>
              </w:rPr>
              <w:t>419 _ $b</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FF806" w14:textId="40CA8DCB" w:rsidR="005813A5" w:rsidRDefault="005813A5" w:rsidP="005813A5">
            <w:pPr>
              <w:rPr>
                <w:rFonts w:eastAsia="Times New Roman"/>
              </w:rPr>
            </w:pPr>
            <w:r>
              <w:rPr>
                <w:rFonts w:eastAsia="Times New Roman"/>
              </w:rPr>
              <w:t>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AE774" w14:textId="77777777" w:rsidR="005813A5" w:rsidRDefault="005813A5" w:rsidP="005813A5">
            <w:pPr>
              <w:rPr>
                <w:rFonts w:eastAsia="Times New Roman"/>
              </w:rPr>
            </w:pPr>
            <w:r>
              <w:rPr>
                <w:rFonts w:eastAsia="Times New Roman"/>
              </w:rPr>
              <w:t>Angaben zu Herstellung, Verlag, Vertrieb, Druck und Copyright</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E2ED9" w14:textId="77777777" w:rsidR="005813A5" w:rsidRDefault="005813A5" w:rsidP="005813A5">
            <w:pPr>
              <w:rPr>
                <w:rFonts w:eastAsia="Times New Roman"/>
              </w:rPr>
            </w:pPr>
            <w:r>
              <w:rPr>
                <w:rFonts w:eastAsia="Times New Roman"/>
              </w:rPr>
              <w:t>264 $b</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80F47" w14:textId="77777777" w:rsidR="005813A5" w:rsidRDefault="005813A5" w:rsidP="005813A5">
            <w:pPr>
              <w:rPr>
                <w:rFonts w:eastAsia="Times New Roman"/>
              </w:rPr>
            </w:pPr>
            <w:r>
              <w:rPr>
                <w:rStyle w:val="inline-comment-marker"/>
                <w:rFonts w:eastAsia="Times New Roman"/>
              </w:rPr>
              <w:t xml:space="preserve">Angabe der Hochschule, der Institution als </w:t>
            </w:r>
            <w:proofErr w:type="spellStart"/>
            <w:r>
              <w:rPr>
                <w:rStyle w:val="inline-comment-marker"/>
                <w:rFonts w:eastAsia="Times New Roman"/>
              </w:rPr>
              <w:t>Repositorienbetreiber</w:t>
            </w:r>
            <w:proofErr w:type="spellEnd"/>
            <w:r>
              <w:rPr>
                <w:rStyle w:val="inline-comment-marker"/>
                <w:rFonts w:eastAsia="Times New Roman"/>
              </w:rPr>
              <w:t xml:space="preserve"> oder des Repositoriums selbst.</w:t>
            </w:r>
            <w:r>
              <w:rPr>
                <w:rFonts w:eastAsia="Times New Roman"/>
              </w:rPr>
              <w:br/>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E577" w14:textId="77777777" w:rsidR="005813A5" w:rsidRDefault="005813A5" w:rsidP="005813A5">
            <w:r>
              <w:t>4</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5FBCB" w14:textId="77777777" w:rsidR="005813A5" w:rsidRDefault="00947FD2" w:rsidP="005813A5">
            <w:pPr>
              <w:rPr>
                <w:rFonts w:eastAsia="Times New Roman"/>
              </w:rPr>
            </w:pPr>
            <w:hyperlink r:id="rId17" w:anchor="page=15" w:history="1">
              <w:r w:rsidR="005813A5">
                <w:rPr>
                  <w:rStyle w:val="Hyperlink"/>
                  <w:rFonts w:eastAsia="Times New Roman"/>
                </w:rPr>
                <w:t>Publisher</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9745D" w14:textId="77777777" w:rsidR="005813A5" w:rsidRDefault="005813A5" w:rsidP="005813A5">
            <w:pPr>
              <w:rPr>
                <w:rFonts w:eastAsia="Times New Roman"/>
              </w:rPr>
            </w:pPr>
          </w:p>
        </w:tc>
      </w:tr>
      <w:tr w:rsidR="005813A5" w14:paraId="06A56FC7"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A96FA" w14:textId="77777777" w:rsidR="005813A5" w:rsidRDefault="005813A5" w:rsidP="005813A5">
            <w:pPr>
              <w:rPr>
                <w:rFonts w:eastAsia="Times New Roman"/>
              </w:rPr>
            </w:pPr>
            <w:r>
              <w:rPr>
                <w:rFonts w:eastAsia="Times New Roman"/>
              </w:rPr>
              <w:t>419 _ $c</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EC1EC" w14:textId="2571469D" w:rsidR="005813A5" w:rsidRDefault="005813A5" w:rsidP="005813A5">
            <w:pPr>
              <w:rPr>
                <w:rFonts w:eastAsia="Times New Roman"/>
              </w:rPr>
            </w:pPr>
            <w:r>
              <w:rPr>
                <w:rFonts w:eastAsia="Times New Roman"/>
              </w:rPr>
              <w:t>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2510E" w14:textId="77777777" w:rsidR="005813A5" w:rsidRDefault="005813A5" w:rsidP="005813A5">
            <w:pPr>
              <w:rPr>
                <w:rFonts w:eastAsia="Times New Roman"/>
              </w:rPr>
            </w:pPr>
            <w:r>
              <w:rPr>
                <w:rFonts w:eastAsia="Times New Roman"/>
              </w:rPr>
              <w:t>Angaben zu Herstellung, Verlag, Vertrieb, Druck und Copyright</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C4328" w14:textId="77777777" w:rsidR="005813A5" w:rsidRDefault="005813A5" w:rsidP="005813A5">
            <w:pPr>
              <w:rPr>
                <w:rFonts w:eastAsia="Times New Roman"/>
              </w:rPr>
            </w:pPr>
            <w:r>
              <w:rPr>
                <w:rFonts w:eastAsia="Times New Roman"/>
              </w:rPr>
              <w:t>264 $c</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90A6F" w14:textId="77777777" w:rsidR="005813A5" w:rsidRDefault="005813A5" w:rsidP="005813A5">
            <w:pPr>
              <w:rPr>
                <w:rFonts w:eastAsia="Times New Roman"/>
              </w:rPr>
            </w:pPr>
            <w:r>
              <w:rPr>
                <w:rFonts w:eastAsia="Times New Roman"/>
              </w:rPr>
              <w:t>Veröffentlichungsdatum</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200F2" w14:textId="77777777" w:rsidR="005813A5" w:rsidRDefault="005813A5" w:rsidP="005813A5">
            <w:pPr>
              <w:rPr>
                <w:rFonts w:eastAsia="Times New Roman"/>
              </w:rPr>
            </w:pPr>
            <w:r>
              <w:rPr>
                <w:rFonts w:eastAsia="Times New Roman"/>
              </w:rPr>
              <w:t>5</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7B0C5F" w14:textId="77777777" w:rsidR="005813A5" w:rsidRDefault="00947FD2" w:rsidP="005813A5">
            <w:pPr>
              <w:rPr>
                <w:rFonts w:eastAsia="Times New Roman"/>
              </w:rPr>
            </w:pPr>
            <w:hyperlink r:id="rId18" w:anchor="page=16" w:history="1">
              <w:proofErr w:type="spellStart"/>
              <w:r w:rsidR="005813A5">
                <w:rPr>
                  <w:rStyle w:val="Hyperlink"/>
                  <w:rFonts w:eastAsia="Times New Roman"/>
                </w:rPr>
                <w:t>PublicationYear</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664CA" w14:textId="77777777" w:rsidR="005813A5" w:rsidRDefault="005813A5" w:rsidP="005813A5">
            <w:pPr>
              <w:rPr>
                <w:rFonts w:eastAsia="Times New Roman"/>
              </w:rPr>
            </w:pPr>
          </w:p>
        </w:tc>
      </w:tr>
      <w:tr w:rsidR="005813A5" w14:paraId="57D23773"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E955" w14:textId="77777777" w:rsidR="005813A5" w:rsidRDefault="005813A5" w:rsidP="005813A5">
            <w:pPr>
              <w:rPr>
                <w:rFonts w:eastAsia="Times New Roman"/>
              </w:rPr>
            </w:pPr>
            <w:r>
              <w:rPr>
                <w:rFonts w:eastAsia="Times New Roman"/>
              </w:rPr>
              <w:lastRenderedPageBreak/>
              <w:t>433</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D12A7"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19A63" w14:textId="77777777" w:rsidR="005813A5" w:rsidRDefault="005813A5" w:rsidP="005813A5">
            <w:pPr>
              <w:rPr>
                <w:rFonts w:eastAsia="Times New Roman"/>
              </w:rPr>
            </w:pPr>
            <w:r>
              <w:rPr>
                <w:rFonts w:eastAsia="Times New Roman"/>
              </w:rPr>
              <w:t>Umfang</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7C9C69" w14:textId="77777777" w:rsidR="005813A5" w:rsidRDefault="005813A5" w:rsidP="005813A5">
            <w:pPr>
              <w:rPr>
                <w:rFonts w:eastAsia="Times New Roman"/>
              </w:rPr>
            </w:pPr>
            <w:r>
              <w:rPr>
                <w:rFonts w:eastAsia="Times New Roman"/>
              </w:rPr>
              <w:t>300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936D2" w14:textId="77777777" w:rsidR="005813A5" w:rsidRDefault="005813A5" w:rsidP="005813A5">
            <w:pPr>
              <w:rPr>
                <w:rFonts w:eastAsia="Times New Roman"/>
              </w:rPr>
            </w:pPr>
            <w:r>
              <w:rPr>
                <w:rFonts w:eastAsia="Times New Roman"/>
              </w:rPr>
              <w:t>1 Online Ressource (ggf. weitere spezifizierende Angaben, wie Seitenzahl, Dateianzahl)</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8E57D" w14:textId="77777777" w:rsidR="005813A5" w:rsidRDefault="005813A5" w:rsidP="005813A5">
            <w:pPr>
              <w:rPr>
                <w:rFonts w:eastAsia="Times New Roman"/>
              </w:rPr>
            </w:pPr>
            <w:r>
              <w:rPr>
                <w:rFonts w:eastAsia="Times New Roman"/>
              </w:rPr>
              <w:t>13</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58C606" w14:textId="77777777" w:rsidR="005813A5" w:rsidRDefault="00947FD2" w:rsidP="005813A5">
            <w:pPr>
              <w:rPr>
                <w:rFonts w:eastAsia="Times New Roman"/>
              </w:rPr>
            </w:pPr>
            <w:hyperlink r:id="rId19" w:anchor="page=26" w:history="1">
              <w:r w:rsidR="005813A5">
                <w:rPr>
                  <w:rStyle w:val="Hyperlink"/>
                  <w:rFonts w:eastAsia="Times New Roman"/>
                </w:rPr>
                <w:t>Size</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1B74F" w14:textId="77777777" w:rsidR="005813A5" w:rsidRDefault="005813A5" w:rsidP="005813A5">
            <w:pPr>
              <w:rPr>
                <w:rFonts w:eastAsia="Times New Roman"/>
              </w:rPr>
            </w:pPr>
          </w:p>
        </w:tc>
      </w:tr>
      <w:tr w:rsidR="005813A5" w14:paraId="16F1DD9D"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62A3E" w14:textId="77777777" w:rsidR="005813A5" w:rsidRDefault="005813A5" w:rsidP="005813A5">
            <w:pPr>
              <w:rPr>
                <w:rFonts w:eastAsia="Times New Roman"/>
              </w:rPr>
            </w:pPr>
            <w:r>
              <w:rPr>
                <w:rFonts w:eastAsia="Times New Roman"/>
              </w:rPr>
              <w:t>443</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AF62D8" w14:textId="6781EAF9" w:rsidR="005813A5" w:rsidRDefault="005813A5" w:rsidP="005813A5">
            <w:pPr>
              <w:rPr>
                <w:rFonts w:eastAsia="Times New Roman"/>
              </w:rPr>
            </w:pPr>
            <w:r>
              <w:rPr>
                <w:rFonts w:eastAsia="Times New Roman"/>
              </w:rPr>
              <w:t>obligato</w:t>
            </w:r>
            <w:r>
              <w:rPr>
                <w:rFonts w:eastAsia="Times New Roman"/>
              </w:rPr>
              <w:softHyphen/>
              <w:t>risch, wenn Informa</w:t>
            </w:r>
            <w:r>
              <w:rPr>
                <w:rFonts w:eastAsia="Times New Roman"/>
              </w:rPr>
              <w:softHyphen/>
              <w:t>tion verfügbar</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FB58A" w14:textId="10C44131" w:rsidR="005813A5" w:rsidRDefault="005813A5" w:rsidP="005813A5">
            <w:pPr>
              <w:rPr>
                <w:rFonts w:eastAsia="Times New Roman"/>
              </w:rPr>
            </w:pPr>
            <w:r>
              <w:rPr>
                <w:rStyle w:val="inline-comment-marker"/>
                <w:rFonts w:eastAsia="Times New Roman"/>
              </w:rPr>
              <w:t>Eigenschaf</w:t>
            </w:r>
            <w:r>
              <w:rPr>
                <w:rStyle w:val="inline-comment-marker"/>
                <w:rFonts w:eastAsia="Times New Roman"/>
              </w:rPr>
              <w:softHyphen/>
              <w:t>ten einer digitalen Datei</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42409" w14:textId="77777777" w:rsidR="005813A5" w:rsidRDefault="005813A5" w:rsidP="005813A5">
            <w:pPr>
              <w:rPr>
                <w:rFonts w:eastAsia="Times New Roman"/>
              </w:rPr>
            </w:pPr>
            <w:r>
              <w:rPr>
                <w:rFonts w:eastAsia="Times New Roman"/>
              </w:rPr>
              <w:t>347</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729E4" w14:textId="77777777" w:rsidR="005813A5" w:rsidRDefault="005813A5" w:rsidP="005813A5">
            <w:pPr>
              <w:rPr>
                <w:rFonts w:eastAsia="Times New Roman"/>
              </w:rPr>
            </w:pPr>
            <w:r>
              <w:rPr>
                <w:rFonts w:eastAsia="Times New Roman"/>
              </w:rPr>
              <w:t>In diesem Feld werden die Eigenschaften der digitalen Datei näher beschrieben werden. Alle Unterfelder sind wiederholbar. Empfohlen werden Angaben in den Unterfeldern:</w:t>
            </w:r>
            <w:r>
              <w:rPr>
                <w:rFonts w:eastAsia="Times New Roman"/>
              </w:rPr>
              <w:br/>
              <w:t>$a: Dateityp (Auswahlliste per Strg+F8 (z.B. Audiodatei))</w:t>
            </w:r>
            <w:r>
              <w:rPr>
                <w:rFonts w:eastAsia="Times New Roman"/>
              </w:rPr>
              <w:br/>
              <w:t>$b: Kodierungsformat (Auswahlliste per Strg+F8 (z.B. XML))</w:t>
            </w:r>
            <w:r>
              <w:rPr>
                <w:rFonts w:eastAsia="Times New Roman"/>
              </w:rPr>
              <w:br/>
              <w:t>$c: Dateigröße (Auswahlliste per Strg+F8 (z.B. 5 MB))</w:t>
            </w:r>
            <w:r>
              <w:rPr>
                <w:rFonts w:eastAsia="Times New Roman"/>
              </w:rPr>
              <w:br/>
              <w:t>Bei mehreren enthaltenen Dateien Unterfelder $a und $b wiederholen, in Unterfeld $c Gesamtgröße aller Dateien angeben.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EC149" w14:textId="77777777" w:rsidR="005813A5" w:rsidRDefault="005813A5" w:rsidP="005813A5">
            <w:pPr>
              <w:pStyle w:val="StandardWeb"/>
            </w:pPr>
            <w:r>
              <w:t>14</w:t>
            </w:r>
          </w:p>
          <w:p w14:paraId="6759BC7F" w14:textId="77777777" w:rsidR="005813A5" w:rsidRDefault="005813A5" w:rsidP="005813A5">
            <w:pPr>
              <w:pStyle w:val="StandardWeb"/>
            </w:pPr>
            <w:r>
              <w:t>17</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15011" w14:textId="77777777" w:rsidR="005813A5" w:rsidRDefault="00947FD2" w:rsidP="005813A5">
            <w:pPr>
              <w:pStyle w:val="StandardWeb"/>
            </w:pPr>
            <w:hyperlink r:id="rId20" w:anchor="page=26" w:history="1">
              <w:r w:rsidR="005813A5">
                <w:rPr>
                  <w:rStyle w:val="Hyperlink"/>
                </w:rPr>
                <w:t>Format</w:t>
              </w:r>
            </w:hyperlink>
          </w:p>
          <w:p w14:paraId="5F8986A6" w14:textId="77777777" w:rsidR="005813A5" w:rsidRDefault="00947FD2" w:rsidP="005813A5">
            <w:pPr>
              <w:pStyle w:val="StandardWeb"/>
            </w:pPr>
            <w:hyperlink r:id="rId21" w:anchor="page=28" w:history="1">
              <w:r w:rsidR="005813A5">
                <w:rPr>
                  <w:rStyle w:val="Hyperlink"/>
                </w:rPr>
                <w:t>Description</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F6C7E" w14:textId="77777777" w:rsidR="005813A5" w:rsidRDefault="005813A5" w:rsidP="005813A5">
            <w:pPr>
              <w:pStyle w:val="StandardWeb"/>
            </w:pPr>
            <w:r>
              <w:t xml:space="preserve">Wenn </w:t>
            </w:r>
            <w:proofErr w:type="spellStart"/>
            <w:r>
              <w:t>DecritpionType</w:t>
            </w:r>
            <w:proofErr w:type="spellEnd"/>
            <w:r>
              <w:t>=</w:t>
            </w:r>
            <w:proofErr w:type="spellStart"/>
            <w:r>
              <w:t>technicalInfo</w:t>
            </w:r>
            <w:proofErr w:type="spellEnd"/>
          </w:p>
        </w:tc>
      </w:tr>
      <w:tr w:rsidR="005813A5" w14:paraId="7FD0A5FD"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FA095" w14:textId="77777777" w:rsidR="005813A5" w:rsidRDefault="005813A5" w:rsidP="005813A5">
            <w:pPr>
              <w:pStyle w:val="StandardWeb"/>
            </w:pPr>
            <w:r>
              <w:t>501</w:t>
            </w:r>
          </w:p>
          <w:p w14:paraId="53505815" w14:textId="77777777" w:rsidR="005813A5" w:rsidRDefault="005813A5" w:rsidP="005813A5">
            <w:pPr>
              <w:pStyle w:val="StandardWeb"/>
            </w:pPr>
            <w:r>
              <w:t>(s.a. 787)</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0034E"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BB3D5" w14:textId="6D29CA3B" w:rsidR="005813A5" w:rsidRDefault="005813A5" w:rsidP="005813A5">
            <w:pPr>
              <w:rPr>
                <w:rFonts w:eastAsia="Times New Roman"/>
              </w:rPr>
            </w:pPr>
            <w:r>
              <w:rPr>
                <w:rFonts w:eastAsia="Times New Roman"/>
              </w:rPr>
              <w:t>Anmerkun</w:t>
            </w:r>
            <w:r>
              <w:rPr>
                <w:rFonts w:eastAsia="Times New Roman"/>
              </w:rPr>
              <w:softHyphen/>
              <w:t>gen</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ECCD1" w14:textId="77777777" w:rsidR="005813A5" w:rsidRDefault="005813A5" w:rsidP="005813A5">
            <w:pPr>
              <w:rPr>
                <w:rFonts w:eastAsia="Times New Roman"/>
              </w:rPr>
            </w:pPr>
            <w:r>
              <w:rPr>
                <w:rFonts w:eastAsia="Times New Roman"/>
              </w:rPr>
              <w:t>500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450FA" w14:textId="77777777" w:rsidR="005813A5" w:rsidRDefault="005813A5" w:rsidP="005813A5">
            <w:pPr>
              <w:rPr>
                <w:rFonts w:eastAsia="Times New Roman"/>
              </w:rPr>
            </w:pPr>
            <w:r>
              <w:rPr>
                <w:rFonts w:eastAsia="Times New Roman"/>
              </w:rPr>
              <w:t xml:space="preserve">$a: Anmerkung auch technischer Art (Auswahlliste per Strg+F8 (z. B. Bildformat)); beispielsweise auch Angaben zu Methods, </w:t>
            </w:r>
            <w:proofErr w:type="spellStart"/>
            <w:r>
              <w:rPr>
                <w:rFonts w:eastAsia="Times New Roman"/>
              </w:rPr>
              <w:t>SeriesInformation</w:t>
            </w:r>
            <w:proofErr w:type="spellEnd"/>
            <w:r>
              <w:rPr>
                <w:rFonts w:eastAsia="Times New Roman"/>
              </w:rPr>
              <w:t xml:space="preserve"> oder Other, wie sie im </w:t>
            </w:r>
            <w:proofErr w:type="spellStart"/>
            <w:r>
              <w:rPr>
                <w:rFonts w:eastAsia="Times New Roman"/>
              </w:rPr>
              <w:t>DataCite</w:t>
            </w:r>
            <w:proofErr w:type="spellEnd"/>
            <w:r>
              <w:rPr>
                <w:rFonts w:eastAsia="Times New Roman"/>
              </w:rPr>
              <w:t>-Feld Description enthalten sein können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38BF8" w14:textId="77777777" w:rsidR="005813A5" w:rsidRDefault="005813A5" w:rsidP="005813A5">
            <w:pPr>
              <w:rPr>
                <w:rFonts w:eastAsia="Times New Roman"/>
              </w:rPr>
            </w:pPr>
            <w:r>
              <w:rPr>
                <w:rFonts w:eastAsia="Times New Roman"/>
              </w:rPr>
              <w:t>17</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D7A65" w14:textId="77777777" w:rsidR="005813A5" w:rsidRDefault="00947FD2" w:rsidP="005813A5">
            <w:pPr>
              <w:rPr>
                <w:rFonts w:eastAsia="Times New Roman"/>
              </w:rPr>
            </w:pPr>
            <w:hyperlink r:id="rId22" w:anchor="page=28" w:history="1">
              <w:r w:rsidR="005813A5">
                <w:rPr>
                  <w:rStyle w:val="Hyperlink"/>
                  <w:rFonts w:eastAsia="Times New Roman"/>
                </w:rPr>
                <w:t>Description</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D2B3D" w14:textId="77777777" w:rsidR="005813A5" w:rsidRDefault="005813A5" w:rsidP="005813A5">
            <w:pPr>
              <w:rPr>
                <w:rFonts w:eastAsia="Times New Roman"/>
              </w:rPr>
            </w:pPr>
            <w:r>
              <w:rPr>
                <w:rFonts w:eastAsia="Times New Roman"/>
              </w:rPr>
              <w:t>wenn bei der manuellen Eingabe kein passendes Beziehungskennzeichen in ASEQ 787 gefunden werden kann, dann kann eine manuelle Einfügung in ASEQ 501erfolgen.</w:t>
            </w:r>
          </w:p>
        </w:tc>
      </w:tr>
      <w:tr w:rsidR="005813A5" w14:paraId="7EABD1F9"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CCB28" w14:textId="77777777" w:rsidR="005813A5" w:rsidRDefault="005813A5" w:rsidP="005813A5">
            <w:pPr>
              <w:rPr>
                <w:rFonts w:eastAsia="Times New Roman"/>
              </w:rPr>
            </w:pPr>
            <w:r>
              <w:rPr>
                <w:rFonts w:eastAsia="Times New Roman"/>
              </w:rPr>
              <w:t>552</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74E8" w14:textId="0B7EF11A" w:rsidR="005813A5" w:rsidRDefault="005813A5" w:rsidP="005813A5">
            <w:pPr>
              <w:rPr>
                <w:rFonts w:eastAsia="Times New Roman"/>
              </w:rPr>
            </w:pPr>
            <w:r>
              <w:rPr>
                <w:rFonts w:eastAsia="Times New Roman"/>
              </w:rPr>
              <w:t>Mindes</w:t>
            </w:r>
            <w:r>
              <w:rPr>
                <w:rFonts w:eastAsia="Times New Roman"/>
              </w:rPr>
              <w:softHyphen/>
              <w:t>tens ein persisten</w:t>
            </w:r>
            <w:r>
              <w:rPr>
                <w:rFonts w:eastAsia="Times New Roman"/>
              </w:rPr>
              <w:softHyphen/>
              <w:t>ter Identifier ist 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3A4AD" w14:textId="77777777" w:rsidR="005813A5" w:rsidRDefault="005813A5" w:rsidP="005813A5">
            <w:pPr>
              <w:rPr>
                <w:rFonts w:eastAsia="Times New Roman"/>
              </w:rPr>
            </w:pPr>
            <w:r>
              <w:rPr>
                <w:rFonts w:eastAsia="Times New Roman"/>
              </w:rPr>
              <w:t>Nicht-spezifizierte Persistent Identifier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15AC2" w14:textId="77777777" w:rsidR="005813A5" w:rsidRDefault="005813A5" w:rsidP="005813A5">
            <w:pPr>
              <w:rPr>
                <w:rFonts w:eastAsia="Times New Roman"/>
              </w:rPr>
            </w:pPr>
            <w:r>
              <w:rPr>
                <w:rFonts w:eastAsia="Times New Roman"/>
              </w:rPr>
              <w:t>515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C36779" w14:textId="77777777" w:rsidR="005813A5" w:rsidRDefault="005813A5" w:rsidP="005813A5">
            <w:pPr>
              <w:rPr>
                <w:rFonts w:eastAsia="Times New Roman"/>
              </w:rPr>
            </w:pPr>
            <w:r>
              <w:rPr>
                <w:rFonts w:eastAsia="Times New Roman"/>
              </w:rPr>
              <w:t>Angabe eines nicht spezifizierten Persistent Identifier</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539C4" w14:textId="77777777" w:rsidR="005813A5" w:rsidRDefault="005813A5" w:rsidP="005813A5">
            <w:pPr>
              <w:rPr>
                <w:rFonts w:eastAsia="Times New Roman"/>
              </w:rPr>
            </w:pPr>
            <w:r>
              <w:rPr>
                <w:rFonts w:eastAsia="Times New Roman"/>
              </w:rPr>
              <w:t>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5EB01" w14:textId="77777777" w:rsidR="005813A5" w:rsidRDefault="00947FD2" w:rsidP="005813A5">
            <w:pPr>
              <w:rPr>
                <w:rFonts w:eastAsia="Times New Roman"/>
              </w:rPr>
            </w:pPr>
            <w:hyperlink r:id="rId23" w:anchor="page=13" w:history="1">
              <w:r w:rsidR="005813A5">
                <w:rPr>
                  <w:rStyle w:val="Hyperlink"/>
                  <w:rFonts w:eastAsia="Times New Roman"/>
                </w:rPr>
                <w:t>Identifier</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582E7" w14:textId="77777777" w:rsidR="005813A5" w:rsidRDefault="005813A5" w:rsidP="005813A5">
            <w:pPr>
              <w:rPr>
                <w:rFonts w:eastAsia="Times New Roman"/>
              </w:rPr>
            </w:pPr>
          </w:p>
        </w:tc>
      </w:tr>
      <w:tr w:rsidR="005813A5" w14:paraId="33D261D9"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3399E" w14:textId="77777777" w:rsidR="005813A5" w:rsidRDefault="005813A5" w:rsidP="005813A5">
            <w:pPr>
              <w:rPr>
                <w:rFonts w:eastAsia="Times New Roman"/>
              </w:rPr>
            </w:pPr>
            <w:r>
              <w:rPr>
                <w:rFonts w:eastAsia="Times New Roman"/>
              </w:rPr>
              <w:lastRenderedPageBreak/>
              <w:t>552 a (DOI)</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E61520" w14:textId="5C948272" w:rsidR="005813A5" w:rsidRDefault="005813A5" w:rsidP="005813A5">
            <w:pPr>
              <w:rPr>
                <w:rFonts w:eastAsia="Times New Roman"/>
              </w:rPr>
            </w:pPr>
            <w:r>
              <w:rPr>
                <w:rFonts w:eastAsia="Times New Roman"/>
              </w:rPr>
              <w:t>Mindes</w:t>
            </w:r>
            <w:r>
              <w:rPr>
                <w:rFonts w:eastAsia="Times New Roman"/>
              </w:rPr>
              <w:softHyphen/>
              <w:t>tens ein persisten</w:t>
            </w:r>
            <w:r>
              <w:rPr>
                <w:rFonts w:eastAsia="Times New Roman"/>
              </w:rPr>
              <w:softHyphen/>
              <w:t>ter Identifier ist 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54558" w14:textId="77777777" w:rsidR="005813A5" w:rsidRDefault="005813A5" w:rsidP="005813A5">
            <w:pPr>
              <w:rPr>
                <w:rFonts w:eastAsia="Times New Roman"/>
              </w:rPr>
            </w:pPr>
            <w:r>
              <w:rPr>
                <w:rFonts w:eastAsia="Times New Roman"/>
              </w:rPr>
              <w:t>Persistent Identifier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1F6D7" w14:textId="77777777" w:rsidR="005813A5" w:rsidRDefault="005813A5" w:rsidP="005813A5">
            <w:pPr>
              <w:rPr>
                <w:rFonts w:eastAsia="Times New Roman"/>
              </w:rPr>
            </w:pPr>
            <w:r>
              <w:rPr>
                <w:rFonts w:eastAsia="Times New Roman"/>
              </w:rPr>
              <w:t>515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786F2" w14:textId="77777777" w:rsidR="005813A5" w:rsidRDefault="005813A5" w:rsidP="005813A5">
            <w:pPr>
              <w:rPr>
                <w:rFonts w:eastAsia="Times New Roman"/>
              </w:rPr>
            </w:pPr>
            <w:r>
              <w:rPr>
                <w:rFonts w:eastAsia="Times New Roman"/>
              </w:rPr>
              <w:t>Angabe einer DOI als Persistent Identifier</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B0E109" w14:textId="77777777" w:rsidR="005813A5" w:rsidRDefault="005813A5" w:rsidP="005813A5">
            <w:pPr>
              <w:rPr>
                <w:rFonts w:eastAsia="Times New Roman"/>
              </w:rPr>
            </w:pPr>
            <w:r>
              <w:rPr>
                <w:rFonts w:eastAsia="Times New Roman"/>
              </w:rPr>
              <w:t>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B5D823" w14:textId="77777777" w:rsidR="005813A5" w:rsidRDefault="00947FD2" w:rsidP="005813A5">
            <w:pPr>
              <w:rPr>
                <w:rFonts w:eastAsia="Times New Roman"/>
              </w:rPr>
            </w:pPr>
            <w:hyperlink r:id="rId24" w:anchor="page=13" w:history="1">
              <w:r w:rsidR="005813A5">
                <w:rPr>
                  <w:rStyle w:val="Hyperlink"/>
                  <w:rFonts w:eastAsia="Times New Roman"/>
                </w:rPr>
                <w:t>Identifier</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315D3A" w14:textId="77777777" w:rsidR="005813A5" w:rsidRDefault="005813A5" w:rsidP="005813A5">
            <w:pPr>
              <w:rPr>
                <w:rFonts w:eastAsia="Times New Roman"/>
              </w:rPr>
            </w:pPr>
          </w:p>
        </w:tc>
      </w:tr>
      <w:tr w:rsidR="005813A5" w14:paraId="561935DF"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08B43" w14:textId="77777777" w:rsidR="005813A5" w:rsidRDefault="005813A5" w:rsidP="005813A5">
            <w:pPr>
              <w:rPr>
                <w:rFonts w:eastAsia="Times New Roman"/>
              </w:rPr>
            </w:pPr>
            <w:r>
              <w:rPr>
                <w:rFonts w:eastAsia="Times New Roman"/>
              </w:rPr>
              <w:t>552 b (URN)</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B637B" w14:textId="5E11E2F3" w:rsidR="005813A5" w:rsidRDefault="005813A5" w:rsidP="005813A5">
            <w:pPr>
              <w:rPr>
                <w:rFonts w:eastAsia="Times New Roman"/>
              </w:rPr>
            </w:pPr>
            <w:r>
              <w:rPr>
                <w:rFonts w:eastAsia="Times New Roman"/>
              </w:rPr>
              <w:t>Mindes</w:t>
            </w:r>
            <w:r>
              <w:rPr>
                <w:rFonts w:eastAsia="Times New Roman"/>
              </w:rPr>
              <w:softHyphen/>
              <w:t>tens ein persisten</w:t>
            </w:r>
            <w:r>
              <w:rPr>
                <w:rFonts w:eastAsia="Times New Roman"/>
              </w:rPr>
              <w:softHyphen/>
              <w:t>ter Identifier ist 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42CDE" w14:textId="77777777" w:rsidR="005813A5" w:rsidRDefault="005813A5" w:rsidP="005813A5">
            <w:pPr>
              <w:rPr>
                <w:rFonts w:eastAsia="Times New Roman"/>
              </w:rPr>
            </w:pPr>
            <w:r>
              <w:rPr>
                <w:rFonts w:eastAsia="Times New Roman"/>
              </w:rPr>
              <w:t>Persistent Identifier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A098E" w14:textId="77777777" w:rsidR="005813A5" w:rsidRDefault="005813A5" w:rsidP="005813A5">
            <w:pPr>
              <w:rPr>
                <w:rFonts w:eastAsia="Times New Roman"/>
              </w:rPr>
            </w:pPr>
            <w:r>
              <w:rPr>
                <w:rFonts w:eastAsia="Times New Roman"/>
              </w:rPr>
              <w:t>515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D5C50" w14:textId="77777777" w:rsidR="005813A5" w:rsidRDefault="005813A5" w:rsidP="005813A5">
            <w:pPr>
              <w:rPr>
                <w:rFonts w:eastAsia="Times New Roman"/>
              </w:rPr>
            </w:pPr>
            <w:r>
              <w:rPr>
                <w:rFonts w:eastAsia="Times New Roman"/>
              </w:rPr>
              <w:t>Angabe einer URN als Persistent Identifier</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B26BA" w14:textId="77777777" w:rsidR="005813A5" w:rsidRDefault="005813A5" w:rsidP="005813A5">
            <w:pPr>
              <w:rPr>
                <w:rFonts w:eastAsia="Times New Roman"/>
              </w:rPr>
            </w:pPr>
            <w:r>
              <w:rPr>
                <w:rFonts w:eastAsia="Times New Roman"/>
              </w:rPr>
              <w:t>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99A37" w14:textId="77777777" w:rsidR="005813A5" w:rsidRDefault="00947FD2" w:rsidP="005813A5">
            <w:pPr>
              <w:rPr>
                <w:rFonts w:eastAsia="Times New Roman"/>
              </w:rPr>
            </w:pPr>
            <w:hyperlink r:id="rId25" w:anchor="page=13" w:history="1">
              <w:r w:rsidR="005813A5">
                <w:rPr>
                  <w:rStyle w:val="Hyperlink"/>
                  <w:rFonts w:eastAsia="Times New Roman"/>
                </w:rPr>
                <w:t>Identifier</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E185C" w14:textId="77777777" w:rsidR="005813A5" w:rsidRDefault="005813A5" w:rsidP="005813A5">
            <w:pPr>
              <w:rPr>
                <w:rFonts w:eastAsia="Times New Roman"/>
              </w:rPr>
            </w:pPr>
          </w:p>
        </w:tc>
      </w:tr>
      <w:tr w:rsidR="005813A5" w14:paraId="2A611B2A"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48B8C" w14:textId="77777777" w:rsidR="005813A5" w:rsidRDefault="005813A5" w:rsidP="005813A5">
            <w:pPr>
              <w:rPr>
                <w:rFonts w:eastAsia="Times New Roman"/>
              </w:rPr>
            </w:pPr>
            <w:r>
              <w:rPr>
                <w:rFonts w:eastAsia="Times New Roman"/>
              </w:rPr>
              <w:t>552 c (Handle)</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A440A" w14:textId="3366B693" w:rsidR="005813A5" w:rsidRDefault="005813A5" w:rsidP="005813A5">
            <w:pPr>
              <w:rPr>
                <w:rFonts w:eastAsia="Times New Roman"/>
              </w:rPr>
            </w:pPr>
            <w:r>
              <w:rPr>
                <w:rFonts w:eastAsia="Times New Roman"/>
              </w:rPr>
              <w:t>Mindes</w:t>
            </w:r>
            <w:r>
              <w:rPr>
                <w:rFonts w:eastAsia="Times New Roman"/>
              </w:rPr>
              <w:softHyphen/>
              <w:t>tens ein persisten</w:t>
            </w:r>
            <w:r>
              <w:rPr>
                <w:rFonts w:eastAsia="Times New Roman"/>
              </w:rPr>
              <w:softHyphen/>
              <w:t>ter Identifier ist 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106BA" w14:textId="77777777" w:rsidR="005813A5" w:rsidRDefault="005813A5" w:rsidP="005813A5">
            <w:pPr>
              <w:rPr>
                <w:rFonts w:eastAsia="Times New Roman"/>
              </w:rPr>
            </w:pPr>
            <w:r>
              <w:rPr>
                <w:rFonts w:eastAsia="Times New Roman"/>
              </w:rPr>
              <w:t>Persistent Identifier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BF846" w14:textId="77777777" w:rsidR="005813A5" w:rsidRDefault="005813A5" w:rsidP="005813A5">
            <w:pPr>
              <w:rPr>
                <w:rFonts w:eastAsia="Times New Roman"/>
              </w:rPr>
            </w:pPr>
            <w:r>
              <w:rPr>
                <w:rFonts w:eastAsia="Times New Roman"/>
              </w:rPr>
              <w:t>515</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03BB8" w14:textId="77777777" w:rsidR="005813A5" w:rsidRDefault="005813A5" w:rsidP="005813A5">
            <w:pPr>
              <w:rPr>
                <w:rFonts w:eastAsia="Times New Roman"/>
              </w:rPr>
            </w:pPr>
            <w:r>
              <w:rPr>
                <w:rFonts w:eastAsia="Times New Roman"/>
              </w:rPr>
              <w:t>Angabe einer Handle als Persistent Identifier</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FD4B8" w14:textId="77777777" w:rsidR="005813A5" w:rsidRDefault="005813A5" w:rsidP="005813A5">
            <w:pPr>
              <w:rPr>
                <w:rFonts w:eastAsia="Times New Roman"/>
              </w:rPr>
            </w:pPr>
            <w:r>
              <w:rPr>
                <w:rFonts w:eastAsia="Times New Roman"/>
              </w:rPr>
              <w:t>1</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04646" w14:textId="77777777" w:rsidR="005813A5" w:rsidRDefault="00947FD2" w:rsidP="005813A5">
            <w:pPr>
              <w:rPr>
                <w:rFonts w:eastAsia="Times New Roman"/>
              </w:rPr>
            </w:pPr>
            <w:hyperlink r:id="rId26" w:anchor="page=13" w:history="1">
              <w:r w:rsidR="005813A5">
                <w:rPr>
                  <w:rStyle w:val="Hyperlink"/>
                  <w:rFonts w:eastAsia="Times New Roman"/>
                </w:rPr>
                <w:t>Identifier</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4C472" w14:textId="77777777" w:rsidR="005813A5" w:rsidRDefault="005813A5" w:rsidP="005813A5">
            <w:pPr>
              <w:rPr>
                <w:rFonts w:eastAsia="Times New Roman"/>
              </w:rPr>
            </w:pPr>
          </w:p>
        </w:tc>
      </w:tr>
      <w:tr w:rsidR="005813A5" w14:paraId="4EDFE6D5"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BD440" w14:textId="77777777" w:rsidR="005813A5" w:rsidRDefault="005813A5" w:rsidP="005813A5">
            <w:pPr>
              <w:pStyle w:val="StandardWeb"/>
            </w:pPr>
            <w:r>
              <w:rPr>
                <w:rStyle w:val="inline-comment-marker"/>
              </w:rPr>
              <w:lastRenderedPageBreak/>
              <w:t>587 _ $a …</w:t>
            </w:r>
            <w:r>
              <w:br/>
              <w:t>$f</w:t>
            </w:r>
            <w:r>
              <w:br/>
              <w:t>$q</w:t>
            </w:r>
            <w:r>
              <w:br/>
              <w:t>$u</w:t>
            </w:r>
            <w:r>
              <w:br/>
              <w:t>$2</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A8BB7" w14:textId="7A7FDA1C" w:rsidR="005813A5" w:rsidRDefault="005813A5" w:rsidP="005813A5">
            <w:pPr>
              <w:rPr>
                <w:rFonts w:eastAsia="Times New Roman"/>
              </w:rPr>
            </w:pPr>
            <w:r>
              <w:rPr>
                <w:rFonts w:eastAsia="Times New Roman"/>
              </w:rPr>
              <w:t>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EDDF9" w14:textId="5A42764B" w:rsidR="005813A5" w:rsidRDefault="005813A5" w:rsidP="005813A5">
            <w:pPr>
              <w:rPr>
                <w:rFonts w:eastAsia="Times New Roman"/>
              </w:rPr>
            </w:pPr>
            <w:r>
              <w:rPr>
                <w:rFonts w:eastAsia="Times New Roman"/>
              </w:rPr>
              <w:t>Anmerkung zu Benutzungs- bzw. Vervielfälti</w:t>
            </w:r>
            <w:r>
              <w:rPr>
                <w:rFonts w:eastAsia="Times New Roman"/>
              </w:rPr>
              <w:softHyphen/>
              <w:t>gungsbedin</w:t>
            </w:r>
            <w:r>
              <w:rPr>
                <w:rFonts w:eastAsia="Times New Roman"/>
              </w:rPr>
              <w:softHyphen/>
              <w:t>gungen</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661EA" w14:textId="77777777" w:rsidR="005813A5" w:rsidRDefault="005813A5" w:rsidP="005813A5">
            <w:pPr>
              <w:rPr>
                <w:rFonts w:eastAsia="Times New Roman"/>
              </w:rPr>
            </w:pPr>
            <w:r>
              <w:rPr>
                <w:rFonts w:eastAsia="Times New Roman"/>
              </w:rPr>
              <w:t>540</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71A49" w14:textId="77777777" w:rsidR="005813A5" w:rsidRDefault="005813A5" w:rsidP="005813A5">
            <w:pPr>
              <w:rPr>
                <w:rFonts w:eastAsia="Times New Roman"/>
              </w:rPr>
            </w:pPr>
            <w:r>
              <w:rPr>
                <w:rFonts w:eastAsia="Times New Roman"/>
              </w:rPr>
              <w:t>Angabe der Lizenz</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838E9" w14:textId="77777777" w:rsidR="005813A5" w:rsidRDefault="005813A5" w:rsidP="005813A5">
            <w:pPr>
              <w:rPr>
                <w:rFonts w:eastAsia="Times New Roman"/>
              </w:rPr>
            </w:pPr>
            <w:r>
              <w:rPr>
                <w:rFonts w:eastAsia="Times New Roman"/>
              </w:rPr>
              <w:t>16</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C2D0B" w14:textId="77777777" w:rsidR="005813A5" w:rsidRDefault="00947FD2" w:rsidP="005813A5">
            <w:pPr>
              <w:rPr>
                <w:rFonts w:eastAsia="Times New Roman"/>
              </w:rPr>
            </w:pPr>
            <w:hyperlink r:id="rId27" w:anchor="page=27" w:history="1">
              <w:r w:rsidR="005813A5">
                <w:rPr>
                  <w:rStyle w:val="Hyperlink"/>
                  <w:rFonts w:eastAsia="Times New Roman"/>
                </w:rPr>
                <w:t>Rights</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D623" w14:textId="77777777" w:rsidR="005813A5" w:rsidRDefault="005813A5" w:rsidP="005813A5">
            <w:pPr>
              <w:pStyle w:val="StandardWeb"/>
            </w:pPr>
            <w:r>
              <w:t>als hilfreich und durchaus für Forschungsdaten relevant dient hierbei die Beschreibung der Angabe von Rechtehinweisen</w:t>
            </w:r>
          </w:p>
          <w:p w14:paraId="594BE012" w14:textId="77777777" w:rsidR="005813A5" w:rsidRDefault="00947FD2" w:rsidP="005813A5">
            <w:pPr>
              <w:pStyle w:val="StandardWeb"/>
            </w:pPr>
            <w:hyperlink r:id="rId28" w:history="1">
              <w:r w:rsidR="005813A5">
                <w:rPr>
                  <w:rStyle w:val="Hyperlink"/>
                </w:rPr>
                <w:t>https://www.bib-bvb.de/documents/28457/156020/Nutzungsbedingungen+-+Re%20chtehinweise+bei+E-Books+und+Digitalisaten+in+Angereicherten+Beschreibungen/13fd15fa-9705-43fc-a2af-375a28c8f370</w:t>
              </w:r>
            </w:hyperlink>
          </w:p>
        </w:tc>
      </w:tr>
      <w:tr w:rsidR="005813A5" w14:paraId="15AB3FFF"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7607A" w14:textId="77777777" w:rsidR="005813A5" w:rsidRDefault="005813A5" w:rsidP="005813A5">
            <w:pPr>
              <w:rPr>
                <w:rFonts w:eastAsia="Times New Roman"/>
              </w:rPr>
            </w:pPr>
            <w:r>
              <w:rPr>
                <w:rFonts w:eastAsia="Times New Roman"/>
              </w:rPr>
              <w:t>655 e</w:t>
            </w:r>
            <w:r>
              <w:rPr>
                <w:rFonts w:eastAsia="Times New Roman"/>
              </w:rPr>
              <w:br/>
              <w:t> $u </w:t>
            </w:r>
            <w:r>
              <w:rPr>
                <w:rFonts w:eastAsia="Times New Roman"/>
              </w:rPr>
              <w:br/>
              <w:t> $x</w:t>
            </w:r>
            <w:r>
              <w:rPr>
                <w:rFonts w:eastAsia="Times New Roman"/>
              </w:rPr>
              <w:br/>
              <w:t> $z</w:t>
            </w:r>
            <w:r>
              <w:rPr>
                <w:rFonts w:eastAsia="Times New Roman"/>
              </w:rPr>
              <w:br/>
              <w:t> $3</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D261F" w14:textId="386A47C5" w:rsidR="005813A5" w:rsidRDefault="005813A5" w:rsidP="005813A5">
            <w:pPr>
              <w:rPr>
                <w:rFonts w:eastAsia="Times New Roman"/>
              </w:rPr>
            </w:pPr>
            <w:r>
              <w:rPr>
                <w:rFonts w:eastAsia="Times New Roman"/>
              </w:rPr>
              <w:t>obligato</w:t>
            </w:r>
            <w:r>
              <w:rPr>
                <w:rFonts w:eastAsia="Times New Roman"/>
              </w:rPr>
              <w:softHyphen/>
              <w:t>risch</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C7291" w14:textId="53111577" w:rsidR="005813A5" w:rsidRDefault="005813A5" w:rsidP="005813A5">
            <w:pPr>
              <w:rPr>
                <w:rFonts w:eastAsia="Times New Roman"/>
              </w:rPr>
            </w:pPr>
            <w:r>
              <w:rPr>
                <w:rFonts w:eastAsia="Times New Roman"/>
              </w:rPr>
              <w:t>Elektroni</w:t>
            </w:r>
            <w:r>
              <w:rPr>
                <w:rFonts w:eastAsia="Times New Roman"/>
              </w:rPr>
              <w:softHyphen/>
              <w:t>sche Adresse und Zugriffsart für eine Computerda</w:t>
            </w:r>
            <w:r>
              <w:rPr>
                <w:rFonts w:eastAsia="Times New Roman"/>
              </w:rPr>
              <w:softHyphen/>
              <w:t>tei im Fernzugriff</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3EF88" w14:textId="77777777" w:rsidR="005813A5" w:rsidRDefault="005813A5" w:rsidP="005813A5">
            <w:pPr>
              <w:rPr>
                <w:rFonts w:eastAsia="Times New Roman"/>
              </w:rPr>
            </w:pPr>
            <w:r>
              <w:rPr>
                <w:rFonts w:eastAsia="Times New Roman"/>
              </w:rPr>
              <w:t>856</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8F97E" w14:textId="77777777" w:rsidR="005813A5" w:rsidRDefault="005813A5" w:rsidP="005813A5">
            <w:pPr>
              <w:rPr>
                <w:rFonts w:eastAsia="Times New Roman"/>
              </w:rPr>
            </w:pPr>
            <w:r>
              <w:rPr>
                <w:rFonts w:eastAsia="Times New Roman"/>
              </w:rPr>
              <w:t>Angabe eine URL</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81C62" w14:textId="77777777" w:rsidR="005813A5" w:rsidRDefault="005813A5" w:rsidP="005813A5">
            <w:pPr>
              <w:rPr>
                <w:rFonts w:eastAsia="Times New Roman"/>
              </w:rPr>
            </w:pP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5AB9F" w14:textId="77777777" w:rsidR="005813A5" w:rsidRDefault="005813A5" w:rsidP="005813A5">
            <w:pPr>
              <w:rPr>
                <w:rFonts w:eastAsia="Times New Roman"/>
              </w:rPr>
            </w:pPr>
            <w:r>
              <w:rPr>
                <w:rFonts w:eastAsia="Times New Roman"/>
              </w:rPr>
              <w:t xml:space="preserve">keine Entsprechung in </w:t>
            </w:r>
            <w:proofErr w:type="spellStart"/>
            <w:r>
              <w:rPr>
                <w:rFonts w:eastAsia="Times New Roman"/>
              </w:rPr>
              <w:t>DataCite</w:t>
            </w:r>
            <w:proofErr w:type="spellEnd"/>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5F2AB" w14:textId="77777777" w:rsidR="005813A5" w:rsidRDefault="005813A5" w:rsidP="005813A5">
            <w:pPr>
              <w:rPr>
                <w:rFonts w:eastAsia="Times New Roman"/>
              </w:rPr>
            </w:pPr>
          </w:p>
        </w:tc>
      </w:tr>
      <w:tr w:rsidR="005813A5" w14:paraId="25B04460"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2E41D" w14:textId="47E7D3BE" w:rsidR="005813A5" w:rsidRDefault="005813A5" w:rsidP="005813A5">
            <w:pPr>
              <w:pStyle w:val="StandardWeb"/>
            </w:pPr>
            <w:r>
              <w:rPr>
                <w:rStyle w:val="inline-comment-marker"/>
              </w:rPr>
              <w:t xml:space="preserve">701 b </w:t>
            </w:r>
            <w:r>
              <w:br/>
            </w:r>
            <w:r>
              <w:rPr>
                <w:rStyle w:val="inline-comment-marker"/>
              </w:rPr>
              <w:t xml:space="preserve">          $a Notation </w:t>
            </w:r>
          </w:p>
          <w:p w14:paraId="00B61B82" w14:textId="77777777" w:rsidR="005813A5" w:rsidRDefault="005813A5" w:rsidP="005813A5">
            <w:pPr>
              <w:pStyle w:val="StandardWeb"/>
            </w:pPr>
            <w:r>
              <w:rPr>
                <w:rStyle w:val="inline-comment-marker"/>
              </w:rPr>
              <w:t>          $q ISIL</w:t>
            </w:r>
          </w:p>
          <w:p w14:paraId="6549FE13" w14:textId="77777777" w:rsidR="005813A5" w:rsidRDefault="005813A5" w:rsidP="005813A5">
            <w:pPr>
              <w:pStyle w:val="StandardWeb"/>
            </w:pPr>
            <w:r>
              <w:rPr>
                <w:rStyle w:val="inline-comment-marker"/>
              </w:rPr>
              <w:t>          $2 Quelle der Notation</w:t>
            </w:r>
            <w:r>
              <w:br/>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5136A" w14:textId="77777777" w:rsidR="005813A5" w:rsidRDefault="005813A5" w:rsidP="005813A5">
            <w: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6C01E" w14:textId="5BB179D9" w:rsidR="005813A5" w:rsidRDefault="005813A5" w:rsidP="005813A5">
            <w:pPr>
              <w:rPr>
                <w:rFonts w:eastAsia="Times New Roman"/>
              </w:rPr>
            </w:pPr>
            <w:r>
              <w:rPr>
                <w:rFonts w:eastAsia="Times New Roman"/>
              </w:rPr>
              <w:t>Sacherschlie</w:t>
            </w:r>
            <w:r>
              <w:rPr>
                <w:rFonts w:eastAsia="Times New Roman"/>
              </w:rPr>
              <w:softHyphen/>
              <w:t>ßung – Klassifika</w:t>
            </w:r>
            <w:r>
              <w:rPr>
                <w:rFonts w:eastAsia="Times New Roman"/>
              </w:rPr>
              <w:softHyphen/>
              <w:t>tion: DDC</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52D58" w14:textId="77777777" w:rsidR="005813A5" w:rsidRDefault="005813A5" w:rsidP="005813A5">
            <w:pPr>
              <w:rPr>
                <w:rFonts w:eastAsia="Times New Roman"/>
              </w:rPr>
            </w:pPr>
            <w:r>
              <w:rPr>
                <w:rFonts w:eastAsia="Times New Roman"/>
              </w:rPr>
              <w:t>082 __ a| $_ 2| ISIL</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958EC" w14:textId="77777777" w:rsidR="005813A5" w:rsidRDefault="005813A5" w:rsidP="005813A5">
            <w:pPr>
              <w:rPr>
                <w:rFonts w:eastAsia="Times New Roman"/>
              </w:rPr>
            </w:pPr>
            <w:r>
              <w:rPr>
                <w:rFonts w:eastAsia="Times New Roman"/>
              </w:rPr>
              <w:t>Angabe der Notation (DDC)</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501F2" w14:textId="77777777" w:rsidR="005813A5" w:rsidRDefault="005813A5" w:rsidP="005813A5">
            <w:pPr>
              <w:rPr>
                <w:rFonts w:eastAsia="Times New Roman"/>
              </w:rPr>
            </w:pPr>
            <w:r>
              <w:rPr>
                <w:rFonts w:eastAsia="Times New Roman"/>
              </w:rPr>
              <w:t>6</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5AD6" w14:textId="77777777" w:rsidR="005813A5" w:rsidRDefault="00947FD2" w:rsidP="005813A5">
            <w:pPr>
              <w:rPr>
                <w:rFonts w:eastAsia="Times New Roman"/>
              </w:rPr>
            </w:pPr>
            <w:hyperlink r:id="rId29" w:anchor="page=18" w:history="1">
              <w:proofErr w:type="spellStart"/>
              <w:r w:rsidR="005813A5">
                <w:rPr>
                  <w:rStyle w:val="Hyperlink"/>
                  <w:rFonts w:eastAsia="Times New Roman"/>
                </w:rPr>
                <w:t>Subject</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186E0" w14:textId="77777777" w:rsidR="005813A5" w:rsidRDefault="005813A5" w:rsidP="005813A5">
            <w:pPr>
              <w:rPr>
                <w:rFonts w:eastAsia="Times New Roman"/>
              </w:rPr>
            </w:pPr>
          </w:p>
        </w:tc>
      </w:tr>
      <w:tr w:rsidR="005813A5" w14:paraId="556F7145"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E3702" w14:textId="64294274" w:rsidR="005813A5" w:rsidRPr="005813A5" w:rsidRDefault="005813A5" w:rsidP="005813A5">
            <w:pPr>
              <w:pStyle w:val="StandardWeb"/>
              <w:rPr>
                <w:lang w:val="en-US"/>
              </w:rPr>
            </w:pPr>
            <w:r w:rsidRPr="005813A5">
              <w:rPr>
                <w:rFonts w:eastAsia="Times New Roman"/>
                <w:lang w:val="en-US"/>
              </w:rPr>
              <w:lastRenderedPageBreak/>
              <w:t>701 g</w:t>
            </w:r>
            <w:r w:rsidRPr="005813A5">
              <w:rPr>
                <w:rStyle w:val="inline-comment-marker"/>
                <w:lang w:val="en-US"/>
              </w:rPr>
              <w:t xml:space="preserve"> </w:t>
            </w:r>
            <w:r w:rsidRPr="005813A5">
              <w:rPr>
                <w:lang w:val="en-US"/>
              </w:rPr>
              <w:br/>
            </w:r>
            <w:r w:rsidRPr="005813A5">
              <w:rPr>
                <w:rStyle w:val="inline-comment-marker"/>
                <w:lang w:val="en-US"/>
              </w:rPr>
              <w:t>          $a Notation</w:t>
            </w:r>
          </w:p>
          <w:p w14:paraId="0BD105D8" w14:textId="1CD810FB" w:rsidR="005813A5" w:rsidRPr="005813A5" w:rsidRDefault="005813A5" w:rsidP="005813A5">
            <w:pPr>
              <w:pStyle w:val="StandardWeb"/>
              <w:rPr>
                <w:rStyle w:val="inline-comment-marker"/>
                <w:lang w:val="en-US"/>
              </w:rPr>
            </w:pPr>
            <w:r w:rsidRPr="005813A5">
              <w:rPr>
                <w:rStyle w:val="inline-comment-marker"/>
                <w:lang w:val="en-US"/>
              </w:rPr>
              <w:t>          $9 RVK-ID</w:t>
            </w:r>
          </w:p>
          <w:p w14:paraId="281028D4" w14:textId="261D8654" w:rsidR="005813A5" w:rsidRPr="005813A5" w:rsidRDefault="005813A5" w:rsidP="005813A5">
            <w:pPr>
              <w:pStyle w:val="StandardWeb"/>
              <w:rPr>
                <w:lang w:val="en-US"/>
              </w:rPr>
            </w:pPr>
            <w:proofErr w:type="spellStart"/>
            <w:r w:rsidRPr="005813A5">
              <w:rPr>
                <w:rStyle w:val="inline-comment-marker"/>
                <w:lang w:val="en-US"/>
              </w:rPr>
              <w:t>Beispiel</w:t>
            </w:r>
            <w:proofErr w:type="spellEnd"/>
            <w:r w:rsidRPr="005813A5">
              <w:rPr>
                <w:rStyle w:val="inline-comment-marker"/>
                <w:lang w:val="en-US"/>
              </w:rPr>
              <w:t>:</w:t>
            </w:r>
          </w:p>
          <w:p w14:paraId="658FB2E1" w14:textId="77777777" w:rsidR="005813A5" w:rsidRPr="005813A5" w:rsidRDefault="005813A5" w:rsidP="005813A5">
            <w:pPr>
              <w:spacing w:before="100" w:beforeAutospacing="1" w:after="100" w:afterAutospacing="1"/>
              <w:rPr>
                <w:rFonts w:eastAsia="Times New Roman"/>
                <w:lang w:val="en-US"/>
              </w:rPr>
            </w:pPr>
            <w:r w:rsidRPr="005813A5">
              <w:rPr>
                <w:rFonts w:eastAsia="Times New Roman"/>
                <w:lang w:val="en-US"/>
              </w:rPr>
              <w:t>701 g</w:t>
            </w:r>
            <w:r w:rsidRPr="005813A5">
              <w:rPr>
                <w:rFonts w:eastAsia="Times New Roman"/>
                <w:lang w:val="en-US"/>
              </w:rPr>
              <w:br/>
              <w:t>$a MS 3600</w:t>
            </w:r>
          </w:p>
          <w:p w14:paraId="54CE5E45" w14:textId="77777777" w:rsidR="005813A5" w:rsidRPr="0094668E" w:rsidRDefault="005813A5" w:rsidP="005813A5">
            <w:pPr>
              <w:spacing w:before="100" w:beforeAutospacing="1" w:after="100" w:afterAutospacing="1"/>
              <w:rPr>
                <w:rFonts w:eastAsia="Times New Roman"/>
              </w:rPr>
            </w:pPr>
            <w:r w:rsidRPr="0094668E">
              <w:rPr>
                <w:rFonts w:eastAsia="Times New Roman"/>
              </w:rPr>
              <w:t>$9 (DE-625)123685</w:t>
            </w:r>
          </w:p>
          <w:p w14:paraId="763BDA3C" w14:textId="700D09E1" w:rsidR="005813A5" w:rsidRDefault="005813A5" w:rsidP="005813A5">
            <w:pPr>
              <w:rPr>
                <w:rFonts w:eastAsia="Times New Roman"/>
              </w:rPr>
            </w:pP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014F3"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09082" w14:textId="6989687A" w:rsidR="005813A5" w:rsidRDefault="005813A5" w:rsidP="005813A5">
            <w:pPr>
              <w:rPr>
                <w:rFonts w:eastAsia="Times New Roman"/>
              </w:rPr>
            </w:pPr>
            <w:r>
              <w:rPr>
                <w:rFonts w:eastAsia="Times New Roman"/>
              </w:rPr>
              <w:t>Sacherschlie</w:t>
            </w:r>
            <w:r>
              <w:rPr>
                <w:rFonts w:eastAsia="Times New Roman"/>
              </w:rPr>
              <w:softHyphen/>
              <w:t>ßung – Klassifika</w:t>
            </w:r>
            <w:r>
              <w:rPr>
                <w:rFonts w:eastAsia="Times New Roman"/>
              </w:rPr>
              <w:softHyphen/>
              <w:t>tion: RVK</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4AA2A" w14:textId="7311360F" w:rsidR="005813A5" w:rsidRDefault="005813A5" w:rsidP="005813A5">
            <w:pPr>
              <w:rPr>
                <w:rFonts w:eastAsia="Times New Roman"/>
              </w:rPr>
            </w:pPr>
            <w:r>
              <w:rPr>
                <w:rFonts w:eastAsia="Times New Roman"/>
              </w:rPr>
              <w:t xml:space="preserve">084 </w:t>
            </w:r>
            <w:r>
              <w:t xml:space="preserve">__ a|&lt;Notation&gt; $_ 2| </w:t>
            </w:r>
            <w:proofErr w:type="spellStart"/>
            <w:r>
              <w:t>rvk</w:t>
            </w:r>
            <w:proofErr w:type="spellEnd"/>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90C60D" w14:textId="77777777" w:rsidR="005813A5" w:rsidRDefault="005813A5" w:rsidP="005813A5">
            <w:pPr>
              <w:rPr>
                <w:rFonts w:eastAsia="Times New Roman"/>
              </w:rPr>
            </w:pPr>
            <w:r>
              <w:rPr>
                <w:rFonts w:eastAsia="Times New Roman"/>
              </w:rPr>
              <w:t>Angabe der Notation (RVK). Weitere Klassifikationen in ASEQ-Feld 701 sind fakultativ möglich.</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AD4CA" w14:textId="77777777" w:rsidR="005813A5" w:rsidRDefault="005813A5" w:rsidP="005813A5">
            <w:pPr>
              <w:rPr>
                <w:rFonts w:eastAsia="Times New Roman"/>
              </w:rPr>
            </w:pPr>
            <w:r>
              <w:rPr>
                <w:rFonts w:eastAsia="Times New Roman"/>
              </w:rPr>
              <w:t>6</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20ACC" w14:textId="77777777" w:rsidR="005813A5" w:rsidRDefault="00947FD2" w:rsidP="005813A5">
            <w:pPr>
              <w:rPr>
                <w:rFonts w:eastAsia="Times New Roman"/>
              </w:rPr>
            </w:pPr>
            <w:hyperlink r:id="rId30" w:anchor="page=18" w:history="1">
              <w:proofErr w:type="spellStart"/>
              <w:r w:rsidR="005813A5">
                <w:rPr>
                  <w:rStyle w:val="Hyperlink"/>
                  <w:rFonts w:eastAsia="Times New Roman"/>
                </w:rPr>
                <w:t>Subject</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4FD8A" w14:textId="77777777" w:rsidR="005813A5" w:rsidRDefault="005813A5" w:rsidP="005813A5">
            <w:pPr>
              <w:rPr>
                <w:rFonts w:eastAsia="Times New Roman"/>
              </w:rPr>
            </w:pPr>
          </w:p>
        </w:tc>
      </w:tr>
      <w:tr w:rsidR="005813A5" w14:paraId="14C4F20E"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9519D" w14:textId="77777777" w:rsidR="005813A5" w:rsidRDefault="005813A5" w:rsidP="005813A5">
            <w:pPr>
              <w:rPr>
                <w:rFonts w:eastAsia="Times New Roman"/>
              </w:rPr>
            </w:pPr>
            <w:r>
              <w:rPr>
                <w:rFonts w:eastAsia="Times New Roman"/>
              </w:rPr>
              <w:t>750 (bei Bedarf auch 753 und 756)</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CBCF2"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93946" w14:textId="77777777" w:rsidR="005813A5" w:rsidRDefault="005813A5" w:rsidP="005813A5">
            <w:pPr>
              <w:rPr>
                <w:rFonts w:eastAsia="Times New Roman"/>
              </w:rPr>
            </w:pPr>
            <w:r>
              <w:rPr>
                <w:rFonts w:eastAsia="Times New Roman"/>
              </w:rPr>
              <w:t>Angaben zum Inhalt</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71675" w14:textId="77777777" w:rsidR="005813A5" w:rsidRDefault="005813A5" w:rsidP="005813A5">
            <w:pPr>
              <w:rPr>
                <w:rFonts w:eastAsia="Times New Roman"/>
              </w:rPr>
            </w:pPr>
            <w:r>
              <w:rPr>
                <w:rFonts w:eastAsia="Times New Roman"/>
              </w:rPr>
              <w:t>517</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57326" w14:textId="77777777" w:rsidR="005813A5" w:rsidRDefault="005813A5" w:rsidP="005813A5">
            <w:pPr>
              <w:rPr>
                <w:rFonts w:eastAsia="Times New Roman"/>
              </w:rPr>
            </w:pPr>
            <w:r>
              <w:rPr>
                <w:rFonts w:eastAsia="Times New Roman"/>
              </w:rPr>
              <w:t>Angabe des Abstracts. Sofern ein Abstract vorhanden ist, sollte dieser unbedingt erfasst werden, um so die Nachnutzung der Forschungsdaten zu erleichtern. Bei Copy &amp; Paste bitte darauf achten, dass alle Zeichen korrekt dargestellt werden.</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F612F" w14:textId="77777777" w:rsidR="005813A5" w:rsidRDefault="005813A5" w:rsidP="005813A5">
            <w:pPr>
              <w:rPr>
                <w:rFonts w:eastAsia="Times New Roman"/>
              </w:rPr>
            </w:pPr>
            <w:r>
              <w:rPr>
                <w:rFonts w:eastAsia="Times New Roman"/>
              </w:rPr>
              <w:t>17</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FFC99" w14:textId="77777777" w:rsidR="005813A5" w:rsidRDefault="00947FD2" w:rsidP="005813A5">
            <w:pPr>
              <w:rPr>
                <w:rFonts w:eastAsia="Times New Roman"/>
              </w:rPr>
            </w:pPr>
            <w:hyperlink r:id="rId31" w:anchor="page=28" w:history="1">
              <w:r w:rsidR="005813A5">
                <w:rPr>
                  <w:rStyle w:val="Hyperlink"/>
                  <w:rFonts w:eastAsia="Times New Roman"/>
                </w:rPr>
                <w:t>Description</w:t>
              </w:r>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A6015" w14:textId="77777777" w:rsidR="005813A5" w:rsidRDefault="005813A5" w:rsidP="005813A5">
            <w:pPr>
              <w:rPr>
                <w:rFonts w:eastAsia="Times New Roman"/>
              </w:rPr>
            </w:pPr>
          </w:p>
        </w:tc>
      </w:tr>
      <w:tr w:rsidR="005813A5" w14:paraId="1DAEB518"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6B044" w14:textId="77777777" w:rsidR="005813A5" w:rsidRDefault="005813A5" w:rsidP="005813A5">
            <w:pPr>
              <w:pStyle w:val="StandardWeb"/>
            </w:pPr>
            <w:r>
              <w:lastRenderedPageBreak/>
              <w:t>787 _ $ i Beziehungskennzeichen</w:t>
            </w:r>
          </w:p>
          <w:p w14:paraId="64250ED9" w14:textId="77777777" w:rsidR="005813A5" w:rsidRDefault="005813A5" w:rsidP="005813A5">
            <w:pPr>
              <w:pStyle w:val="StandardWeb"/>
            </w:pPr>
            <w:r>
              <w:t>$ a geistiger Schöpfer</w:t>
            </w:r>
          </w:p>
          <w:p w14:paraId="7CB7751E" w14:textId="77777777" w:rsidR="005813A5" w:rsidRDefault="005813A5" w:rsidP="005813A5">
            <w:pPr>
              <w:pStyle w:val="StandardWeb"/>
            </w:pPr>
            <w:r>
              <w:t>$ t Titel</w:t>
            </w:r>
          </w:p>
          <w:p w14:paraId="2514FB62" w14:textId="77777777" w:rsidR="005813A5" w:rsidRDefault="005813A5" w:rsidP="005813A5">
            <w:pPr>
              <w:pStyle w:val="StandardWeb"/>
            </w:pPr>
            <w:r>
              <w:t>$ o weiterer Identifikator</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C9F44" w14:textId="03EEBE0E" w:rsidR="005813A5" w:rsidRDefault="005813A5" w:rsidP="005813A5">
            <w:pPr>
              <w:rPr>
                <w:rFonts w:eastAsia="Times New Roman"/>
              </w:rPr>
            </w:pPr>
            <w:r>
              <w:rPr>
                <w:rFonts w:eastAsia="Times New Roman"/>
              </w:rPr>
              <w:t>obligato</w:t>
            </w:r>
            <w:r>
              <w:rPr>
                <w:rFonts w:eastAsia="Times New Roman"/>
              </w:rPr>
              <w:softHyphen/>
              <w:t>risch, wenn vorhan</w:t>
            </w:r>
            <w:r>
              <w:rPr>
                <w:rFonts w:eastAsia="Times New Roman"/>
              </w:rPr>
              <w:softHyphen/>
              <w:t>den</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6C42D" w14:textId="77777777" w:rsidR="005813A5" w:rsidRDefault="005813A5" w:rsidP="005813A5">
            <w:pPr>
              <w:rPr>
                <w:rFonts w:eastAsia="Times New Roman"/>
              </w:rPr>
            </w:pPr>
            <w:r>
              <w:rPr>
                <w:rStyle w:val="inline-comment-marker"/>
                <w:rFonts w:eastAsia="Times New Roman"/>
              </w:rPr>
              <w:t>Vermerk und Link zu in sonstiger Beziehung stehenden Ressourcen</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0CF55" w14:textId="77777777" w:rsidR="005813A5" w:rsidRDefault="005813A5" w:rsidP="005813A5">
            <w:pPr>
              <w:rPr>
                <w:rFonts w:eastAsia="Times New Roman"/>
              </w:rPr>
            </w:pPr>
            <w:r>
              <w:rPr>
                <w:rFonts w:eastAsia="Times New Roman"/>
              </w:rPr>
              <w:t>787</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ED9AE" w14:textId="77777777" w:rsidR="005813A5" w:rsidRDefault="005813A5" w:rsidP="005813A5">
            <w:pPr>
              <w:rPr>
                <w:rFonts w:eastAsia="Times New Roman"/>
              </w:rPr>
            </w:pPr>
            <w:r>
              <w:rPr>
                <w:rStyle w:val="inline-comment-marker"/>
                <w:rFonts w:eastAsia="Times New Roman"/>
              </w:rPr>
              <w:t>Angabe für in Beziehung stehenden Ressourcen (Auswahl über Strg+F8).</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1ADF7" w14:textId="77777777" w:rsidR="005813A5" w:rsidRDefault="005813A5" w:rsidP="005813A5">
            <w:pPr>
              <w:rPr>
                <w:rFonts w:eastAsia="Times New Roman"/>
              </w:rPr>
            </w:pPr>
            <w:r>
              <w:rPr>
                <w:rFonts w:eastAsia="Times New Roman"/>
              </w:rPr>
              <w:t>12</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BE10E" w14:textId="77777777" w:rsidR="005813A5" w:rsidRDefault="00947FD2" w:rsidP="005813A5">
            <w:pPr>
              <w:rPr>
                <w:rFonts w:eastAsia="Times New Roman"/>
              </w:rPr>
            </w:pPr>
            <w:hyperlink r:id="rId32" w:anchor="page=24" w:history="1">
              <w:proofErr w:type="spellStart"/>
              <w:r w:rsidR="005813A5">
                <w:rPr>
                  <w:rStyle w:val="Hyperlink"/>
                  <w:rFonts w:eastAsia="Times New Roman"/>
                </w:rPr>
                <w:t>RelatedIdentifier</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2D3D8" w14:textId="76001204" w:rsidR="005813A5" w:rsidRDefault="005813A5" w:rsidP="005813A5">
            <w:pPr>
              <w:pStyle w:val="StandardWeb"/>
              <w:rPr>
                <w:rStyle w:val="inline-comment-marker"/>
                <w:color w:val="000000"/>
              </w:rPr>
            </w:pPr>
            <w:r w:rsidRPr="003A42C3">
              <w:rPr>
                <w:rStyle w:val="inline-comment-marker"/>
                <w:color w:val="000000"/>
              </w:rPr>
              <w:t>Ergänzung fehlender Nichtsortierzeichen am Anfang eines Titels ($t Titel)</w:t>
            </w:r>
          </w:p>
          <w:p w14:paraId="1DD5A789" w14:textId="4404E46F" w:rsidR="005813A5" w:rsidRDefault="005813A5" w:rsidP="005813A5">
            <w:pPr>
              <w:pStyle w:val="StandardWeb"/>
            </w:pPr>
            <w:r>
              <w:rPr>
                <w:rStyle w:val="inline-comment-marker"/>
                <w:color w:val="000000"/>
              </w:rPr>
              <w:t>Häufig genutzte und sinnvolle Beziehungskennzeichen für Forschungsdaten in Aleph sind:</w:t>
            </w:r>
          </w:p>
          <w:p w14:paraId="2888F741" w14:textId="77777777" w:rsidR="005813A5" w:rsidRDefault="005813A5" w:rsidP="005813A5">
            <w:pPr>
              <w:numPr>
                <w:ilvl w:val="0"/>
                <w:numId w:val="5"/>
              </w:numPr>
              <w:spacing w:before="100" w:beforeAutospacing="1" w:after="100" w:afterAutospacing="1"/>
            </w:pPr>
            <w:r>
              <w:t>Forschungsdaten zu</w:t>
            </w:r>
          </w:p>
          <w:p w14:paraId="29825334" w14:textId="77777777" w:rsidR="005813A5" w:rsidRDefault="005813A5" w:rsidP="005813A5">
            <w:pPr>
              <w:numPr>
                <w:ilvl w:val="0"/>
                <w:numId w:val="5"/>
              </w:numPr>
              <w:spacing w:before="100" w:beforeAutospacing="1" w:after="100" w:afterAutospacing="1"/>
            </w:pPr>
            <w:r>
              <w:t>Analysiert in</w:t>
            </w:r>
          </w:p>
          <w:p w14:paraId="07BEBC86" w14:textId="77777777" w:rsidR="005813A5" w:rsidRDefault="005813A5" w:rsidP="005813A5">
            <w:pPr>
              <w:numPr>
                <w:ilvl w:val="0"/>
                <w:numId w:val="5"/>
              </w:numPr>
              <w:spacing w:before="100" w:beforeAutospacing="1" w:after="100" w:afterAutospacing="1"/>
              <w:rPr>
                <w:rFonts w:eastAsia="Times New Roman"/>
              </w:rPr>
            </w:pPr>
            <w:r>
              <w:rPr>
                <w:rFonts w:eastAsia="Times New Roman"/>
              </w:rPr>
              <w:t>Ergänzung zu</w:t>
            </w:r>
          </w:p>
          <w:p w14:paraId="3B5310DC" w14:textId="77777777" w:rsidR="005813A5" w:rsidRDefault="005813A5" w:rsidP="005813A5">
            <w:pPr>
              <w:pStyle w:val="StandardWeb"/>
            </w:pPr>
            <w:r>
              <w:t xml:space="preserve">Wenn bei der manuellen Eingabe in der Auswahlliste Strg F8 kein passendes Beziehungskennzeichen gefunden werden kann, dann manuell in </w:t>
            </w:r>
            <w:proofErr w:type="spellStart"/>
            <w:r>
              <w:t>Aseq</w:t>
            </w:r>
            <w:proofErr w:type="spellEnd"/>
            <w:r>
              <w:t>-/MAB-Feld 501 einfügen.</w:t>
            </w:r>
          </w:p>
          <w:p w14:paraId="7CBA99E4" w14:textId="77777777" w:rsidR="005813A5" w:rsidRDefault="005813A5" w:rsidP="005813A5">
            <w:pPr>
              <w:pStyle w:val="StandardWeb"/>
            </w:pPr>
            <w:r>
              <w:t xml:space="preserve">Zur Angabe von Versionen siehe </w:t>
            </w:r>
            <w:proofErr w:type="spellStart"/>
            <w:r>
              <w:t>Aseq</w:t>
            </w:r>
            <w:proofErr w:type="spellEnd"/>
            <w:r>
              <w:t>-Feld 403.</w:t>
            </w:r>
          </w:p>
        </w:tc>
      </w:tr>
      <w:tr w:rsidR="005813A5" w14:paraId="571101DB"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30861" w14:textId="77777777" w:rsidR="005813A5" w:rsidRDefault="005813A5" w:rsidP="005813A5">
            <w:pPr>
              <w:pStyle w:val="StandardWeb"/>
            </w:pPr>
            <w:r>
              <w:lastRenderedPageBreak/>
              <w:t>902 ff (bis zu 10 Schlagwörter bzw. Schlagwortfolgen möglich)</w:t>
            </w:r>
          </w:p>
          <w:p w14:paraId="6DE562AD" w14:textId="77777777" w:rsidR="005813A5" w:rsidRDefault="005813A5" w:rsidP="005813A5">
            <w:pPr>
              <w:pStyle w:val="StandardWeb"/>
            </w:pPr>
            <w:r>
              <w:t>Unterfelder:</w:t>
            </w:r>
          </w:p>
          <w:p w14:paraId="1407875A" w14:textId="77777777" w:rsidR="005813A5" w:rsidRDefault="005813A5" w:rsidP="005813A5">
            <w:pPr>
              <w:pStyle w:val="StandardWeb"/>
            </w:pPr>
            <w:r>
              <w:t>$p = Person</w:t>
            </w:r>
          </w:p>
          <w:p w14:paraId="7FE04EF3" w14:textId="77777777" w:rsidR="005813A5" w:rsidRDefault="005813A5" w:rsidP="005813A5">
            <w:pPr>
              <w:pStyle w:val="StandardWeb"/>
            </w:pPr>
            <w:r>
              <w:t>$k = Körperschaft</w:t>
            </w:r>
          </w:p>
          <w:p w14:paraId="5B41B683" w14:textId="77777777" w:rsidR="005813A5" w:rsidRDefault="005813A5" w:rsidP="005813A5">
            <w:pPr>
              <w:pStyle w:val="StandardWeb"/>
            </w:pPr>
            <w:r>
              <w:t>$m = Kongress</w:t>
            </w:r>
          </w:p>
          <w:p w14:paraId="0303B1B6" w14:textId="77777777" w:rsidR="005813A5" w:rsidRDefault="005813A5" w:rsidP="005813A5">
            <w:pPr>
              <w:pStyle w:val="StandardWeb"/>
            </w:pPr>
            <w:r>
              <w:t>$t = Werktitel</w:t>
            </w:r>
          </w:p>
          <w:p w14:paraId="3FC538BB" w14:textId="77777777" w:rsidR="005813A5" w:rsidRDefault="005813A5" w:rsidP="005813A5">
            <w:pPr>
              <w:pStyle w:val="StandardWeb"/>
            </w:pPr>
            <w:r>
              <w:t>$z = Zeit</w:t>
            </w:r>
          </w:p>
          <w:p w14:paraId="0C1E3ED2" w14:textId="77777777" w:rsidR="005813A5" w:rsidRDefault="005813A5" w:rsidP="005813A5">
            <w:pPr>
              <w:pStyle w:val="StandardWeb"/>
            </w:pPr>
            <w:r>
              <w:t>$s = Sache</w:t>
            </w:r>
          </w:p>
          <w:p w14:paraId="7F5CC372" w14:textId="77777777" w:rsidR="005813A5" w:rsidRDefault="005813A5" w:rsidP="005813A5">
            <w:pPr>
              <w:pStyle w:val="StandardWeb"/>
            </w:pPr>
            <w:r>
              <w:t xml:space="preserve">$g = </w:t>
            </w:r>
            <w:proofErr w:type="spellStart"/>
            <w:r>
              <w:t>Geografikum</w:t>
            </w:r>
            <w:proofErr w:type="spellEnd"/>
            <w:r>
              <w:t xml:space="preserve"> (Gebietskörper</w:t>
            </w:r>
            <w:r>
              <w:softHyphen/>
              <w:t>schaft)</w:t>
            </w:r>
          </w:p>
          <w:p w14:paraId="24C2DF5B" w14:textId="77777777" w:rsidR="005813A5" w:rsidRDefault="005813A5" w:rsidP="005813A5">
            <w:pPr>
              <w:pStyle w:val="StandardWeb"/>
            </w:pPr>
            <w:r>
              <w:t>$9 = (GND-ID)</w:t>
            </w:r>
          </w:p>
          <w:p w14:paraId="62FF721C" w14:textId="77777777" w:rsidR="005813A5" w:rsidRDefault="005813A5" w:rsidP="005813A5">
            <w:pPr>
              <w:pStyle w:val="StandardWeb"/>
            </w:pPr>
          </w:p>
          <w:p w14:paraId="7CC98405" w14:textId="77777777" w:rsidR="005813A5" w:rsidRPr="00E33C45" w:rsidRDefault="005813A5" w:rsidP="005813A5">
            <w:pPr>
              <w:spacing w:before="100" w:beforeAutospacing="1" w:after="100" w:afterAutospacing="1"/>
              <w:rPr>
                <w:rFonts w:eastAsia="Times New Roman"/>
              </w:rPr>
            </w:pPr>
            <w:r w:rsidRPr="00E33C45">
              <w:rPr>
                <w:rFonts w:eastAsia="Times New Roman"/>
              </w:rPr>
              <w:t>Beispiel: </w:t>
            </w:r>
          </w:p>
          <w:p w14:paraId="59DAAA94" w14:textId="77777777" w:rsidR="005813A5" w:rsidRPr="00E33C45" w:rsidRDefault="005813A5" w:rsidP="005813A5">
            <w:pPr>
              <w:spacing w:before="100" w:beforeAutospacing="1" w:after="100" w:afterAutospacing="1"/>
              <w:rPr>
                <w:rFonts w:eastAsia="Times New Roman"/>
              </w:rPr>
            </w:pPr>
            <w:r w:rsidRPr="00E33C45">
              <w:rPr>
                <w:rFonts w:eastAsia="Times New Roman"/>
              </w:rPr>
              <w:t xml:space="preserve">902 </w:t>
            </w:r>
            <w:r>
              <w:rPr>
                <w:rFonts w:eastAsia="Times New Roman"/>
              </w:rPr>
              <w:br/>
            </w:r>
            <w:r w:rsidRPr="00E33C45">
              <w:rPr>
                <w:rFonts w:eastAsia="Times New Roman"/>
              </w:rPr>
              <w:t>$g Berlin</w:t>
            </w:r>
            <w:r w:rsidRPr="00E33C45">
              <w:rPr>
                <w:rFonts w:eastAsia="Times New Roman"/>
              </w:rPr>
              <w:br/>
              <w:t>$9</w:t>
            </w:r>
            <w:r>
              <w:rPr>
                <w:rFonts w:eastAsia="Times New Roman"/>
              </w:rPr>
              <w:t xml:space="preserve"> </w:t>
            </w:r>
            <w:r w:rsidRPr="00E33C45">
              <w:rPr>
                <w:rFonts w:eastAsia="Times New Roman"/>
              </w:rPr>
              <w:t>(DE-588)4005728-8</w:t>
            </w:r>
          </w:p>
          <w:p w14:paraId="34CEC5DC" w14:textId="77777777" w:rsidR="005813A5" w:rsidRDefault="005813A5" w:rsidP="005813A5">
            <w:pPr>
              <w:spacing w:before="100" w:beforeAutospacing="1" w:after="100" w:afterAutospacing="1"/>
              <w:rPr>
                <w:rFonts w:eastAsia="Times New Roman"/>
              </w:rPr>
            </w:pPr>
            <w:r w:rsidRPr="00E33C45">
              <w:rPr>
                <w:rFonts w:eastAsia="Times New Roman"/>
              </w:rPr>
              <w:t xml:space="preserve">902 </w:t>
            </w:r>
            <w:r>
              <w:rPr>
                <w:rFonts w:eastAsia="Times New Roman"/>
              </w:rPr>
              <w:br/>
            </w:r>
            <w:r w:rsidRPr="00E33C45">
              <w:rPr>
                <w:rFonts w:eastAsia="Times New Roman"/>
              </w:rPr>
              <w:t>$s Alter</w:t>
            </w:r>
            <w:r w:rsidRPr="00E33C45">
              <w:rPr>
                <w:rFonts w:eastAsia="Times New Roman"/>
              </w:rPr>
              <w:br/>
              <w:t>$9</w:t>
            </w:r>
            <w:r>
              <w:rPr>
                <w:rFonts w:eastAsia="Times New Roman"/>
              </w:rPr>
              <w:t xml:space="preserve"> </w:t>
            </w:r>
            <w:r w:rsidRPr="00E33C45">
              <w:rPr>
                <w:rFonts w:eastAsia="Times New Roman"/>
              </w:rPr>
              <w:t>(DE-588)4001446-0</w:t>
            </w:r>
          </w:p>
          <w:p w14:paraId="22C03192" w14:textId="7B895772" w:rsidR="005813A5" w:rsidRDefault="005813A5" w:rsidP="005813A5">
            <w:pPr>
              <w:pStyle w:val="StandardWeb"/>
            </w:pPr>
            <w:r w:rsidRPr="00E33C45">
              <w:rPr>
                <w:rFonts w:eastAsia="Times New Roman"/>
              </w:rPr>
              <w:t> </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3A7080" w14:textId="5EEC980A"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FABCC2" w14:textId="35919991" w:rsidR="005813A5" w:rsidRDefault="005813A5" w:rsidP="005813A5">
            <w:pPr>
              <w:rPr>
                <w:rStyle w:val="inline-comment-marker"/>
                <w:rFonts w:eastAsia="Times New Roman"/>
              </w:rPr>
            </w:pPr>
            <w:r>
              <w:rPr>
                <w:rFonts w:eastAsia="Times New Roman"/>
              </w:rPr>
              <w:t xml:space="preserve">Kettenglied der ersten </w:t>
            </w:r>
            <w:proofErr w:type="spellStart"/>
            <w:r>
              <w:rPr>
                <w:rFonts w:eastAsia="Times New Roman"/>
              </w:rPr>
              <w:t>Schlagwort</w:t>
            </w:r>
            <w:r>
              <w:rPr>
                <w:rFonts w:eastAsia="Times New Roman"/>
              </w:rPr>
              <w:softHyphen/>
              <w:t>kete</w:t>
            </w:r>
            <w:proofErr w:type="spellEnd"/>
            <w:r>
              <w:rPr>
                <w:rFonts w:eastAsia="Times New Roman"/>
              </w:rPr>
              <w:t xml:space="preserve"> (GND-Schlagwör</w:t>
            </w:r>
            <w:r>
              <w:rPr>
                <w:rFonts w:eastAsia="Times New Roman"/>
              </w:rPr>
              <w:softHyphen/>
              <w:t>ter)</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BD12AA" w14:textId="77777777" w:rsidR="005813A5" w:rsidRDefault="005813A5" w:rsidP="005813A5">
            <w:pPr>
              <w:pStyle w:val="StandardWeb"/>
            </w:pPr>
            <w:r>
              <w:t>600 Person</w:t>
            </w:r>
            <w:r>
              <w:br/>
            </w:r>
            <w:r>
              <w:br/>
              <w:t>610 Körper</w:t>
            </w:r>
            <w:r>
              <w:softHyphen/>
              <w:t>schaft</w:t>
            </w:r>
            <w:r>
              <w:br/>
            </w:r>
            <w:r>
              <w:br/>
              <w:t>611 Kon</w:t>
            </w:r>
            <w:r>
              <w:softHyphen/>
              <w:t>gress (Mee</w:t>
            </w:r>
            <w:r>
              <w:softHyphen/>
              <w:t>ting)</w:t>
            </w:r>
            <w:r>
              <w:br/>
            </w:r>
            <w:r>
              <w:br/>
              <w:t>630 Werk</w:t>
            </w:r>
            <w:r>
              <w:softHyphen/>
              <w:t>titel</w:t>
            </w:r>
            <w:r>
              <w:br/>
            </w:r>
            <w:r>
              <w:br/>
              <w:t>648 Zeit</w:t>
            </w:r>
            <w:r>
              <w:br/>
            </w:r>
            <w:r>
              <w:br/>
              <w:t>650 Sache</w:t>
            </w:r>
          </w:p>
          <w:p w14:paraId="6C284BA5" w14:textId="4981C612" w:rsidR="005813A5" w:rsidRDefault="005813A5" w:rsidP="005813A5">
            <w:pPr>
              <w:rPr>
                <w:rFonts w:eastAsia="Times New Roman"/>
              </w:rPr>
            </w:pPr>
            <w:r>
              <w:rPr>
                <w:color w:val="000000"/>
              </w:rPr>
              <w:t>651</w:t>
            </w:r>
            <w:r>
              <w:t xml:space="preserve"> (</w:t>
            </w:r>
            <w:proofErr w:type="spellStart"/>
            <w:r>
              <w:t>Geogra</w:t>
            </w:r>
            <w:r>
              <w:softHyphen/>
              <w:t>fikum</w:t>
            </w:r>
            <w:proofErr w:type="spellEnd"/>
            <w:r>
              <w:t>)</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EAEBBB" w14:textId="129870DE" w:rsidR="005813A5" w:rsidRDefault="005813A5" w:rsidP="005813A5">
            <w:pPr>
              <w:rPr>
                <w:rStyle w:val="inline-comment-marker"/>
                <w:rFonts w:eastAsia="Times New Roman"/>
              </w:rPr>
            </w:pPr>
            <w:r>
              <w:rPr>
                <w:rStyle w:val="inline-comment-marker"/>
                <w:rFonts w:eastAsia="Times New Roman"/>
              </w:rPr>
              <w:t>Sacherschlie</w:t>
            </w:r>
            <w:r>
              <w:rPr>
                <w:rStyle w:val="inline-comment-marker"/>
                <w:rFonts w:eastAsia="Times New Roman"/>
              </w:rPr>
              <w:softHyphen/>
              <w:t>ßung Schlagwör</w:t>
            </w:r>
            <w:r>
              <w:rPr>
                <w:rStyle w:val="inline-comment-marker"/>
                <w:rFonts w:eastAsia="Times New Roman"/>
              </w:rPr>
              <w:softHyphen/>
              <w:t>ter: GND-Vokabula</w:t>
            </w:r>
            <w:r>
              <w:rPr>
                <w:rFonts w:eastAsia="Times New Roman"/>
              </w:rPr>
              <w:t>r</w:t>
            </w:r>
            <w:r>
              <w:rPr>
                <w:rStyle w:val="inline-comment-marker"/>
                <w:rFonts w:eastAsia="Times New Roman"/>
              </w:rPr>
              <w:t>:</w:t>
            </w:r>
            <w:r>
              <w:rPr>
                <w:rStyle w:val="inline-comment-marker"/>
                <w:rFonts w:eastAsia="Times New Roman"/>
              </w:rPr>
              <w:br/>
              <w:t xml:space="preserve">Für die Sacherschließung mit GND-Schlagwörtern zu verwenden. Die Vergabe von GND-Schlagwörtern wird stark empfohlen. </w:t>
            </w:r>
            <w:r>
              <w:rPr>
                <w:rStyle w:val="inline-comment-marker"/>
              </w:rPr>
              <w:t>(siehe dazu auch: </w:t>
            </w:r>
            <w:r>
              <w:br/>
            </w:r>
            <w:hyperlink r:id="rId33" w:history="1">
              <w:r>
                <w:rPr>
                  <w:rStyle w:val="Hyperlink"/>
                </w:rPr>
                <w:t>https://www.bib-bvb.de/web/kkb-online/rda-felder-902-951</w:t>
              </w:r>
            </w:hyperlink>
            <w:r>
              <w:rPr>
                <w:rStyle w:val="inline-comment-marker"/>
              </w:rPr>
              <w:t>)</w:t>
            </w:r>
            <w:r>
              <w:rPr>
                <w:rFonts w:eastAsia="Times New Roman"/>
              </w:rPr>
              <w:br/>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24944" w14:textId="7D2E9D55" w:rsidR="005813A5" w:rsidRDefault="005813A5" w:rsidP="005813A5">
            <w:pPr>
              <w:rPr>
                <w:rFonts w:eastAsia="Times New Roman"/>
              </w:rPr>
            </w:pPr>
            <w:r>
              <w:t>6</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A1717E" w14:textId="0056B7ED" w:rsidR="005813A5" w:rsidRDefault="00947FD2" w:rsidP="005813A5">
            <w:hyperlink r:id="rId34" w:anchor="page=18" w:history="1">
              <w:proofErr w:type="spellStart"/>
              <w:r w:rsidR="005813A5">
                <w:rPr>
                  <w:rStyle w:val="Hyperlink"/>
                  <w:rFonts w:eastAsia="Times New Roman"/>
                </w:rPr>
                <w:t>Subject</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BED08" w14:textId="77777777" w:rsidR="005813A5" w:rsidRPr="003A42C3" w:rsidRDefault="005813A5" w:rsidP="005813A5">
            <w:pPr>
              <w:pStyle w:val="StandardWeb"/>
              <w:rPr>
                <w:rStyle w:val="inline-comment-marker"/>
                <w:color w:val="000000"/>
              </w:rPr>
            </w:pPr>
          </w:p>
        </w:tc>
      </w:tr>
      <w:tr w:rsidR="005813A5" w14:paraId="26675C04" w14:textId="77777777" w:rsidTr="00E710CE">
        <w:trPr>
          <w:cantSplit/>
        </w:trPr>
        <w:tc>
          <w:tcPr>
            <w:tcW w:w="1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61789" w14:textId="7BA761FF" w:rsidR="005813A5" w:rsidRDefault="005813A5" w:rsidP="005813A5">
            <w:pPr>
              <w:pStyle w:val="StandardWeb"/>
            </w:pPr>
            <w:r>
              <w:lastRenderedPageBreak/>
              <w:t xml:space="preserve">951 _ $a&lt;Schlagwort&gt; </w:t>
            </w:r>
            <w:r>
              <w:br/>
            </w:r>
            <w:r>
              <w:rPr>
                <w:spacing w:val="-10"/>
              </w:rPr>
              <w:t>$2 (Regelwerk)</w:t>
            </w:r>
            <w:r>
              <w:t xml:space="preserve"> </w:t>
            </w:r>
            <w:r>
              <w:br/>
              <w:t xml:space="preserve">$C </w:t>
            </w:r>
            <w:r>
              <w:rPr>
                <w:spacing w:val="-8"/>
              </w:rPr>
              <w:t>(ggf. ISIL der Bibliothek)</w:t>
            </w:r>
          </w:p>
          <w:p w14:paraId="31A1B6FD" w14:textId="77777777" w:rsidR="005813A5" w:rsidRDefault="005813A5" w:rsidP="005813A5">
            <w:pPr>
              <w:pStyle w:val="StandardWeb"/>
              <w:rPr>
                <w:rFonts w:eastAsia="Times New Roman"/>
              </w:rPr>
            </w:pPr>
            <w:r>
              <w:t>Indikator:</w:t>
            </w:r>
            <w:r>
              <w:br/>
            </w:r>
            <w:r>
              <w:rPr>
                <w:rFonts w:eastAsia="Times New Roman"/>
              </w:rPr>
              <w:t>blank = nicht spezifiziert (wird nur bei Unsicherheit bei Kategorisierung genutzt)</w:t>
            </w:r>
          </w:p>
          <w:p w14:paraId="23F5E80C"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p = Person</w:t>
            </w:r>
          </w:p>
          <w:p w14:paraId="2BD3C98F"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k = Körperschaft</w:t>
            </w:r>
          </w:p>
          <w:p w14:paraId="76E84B70"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m = Kongress</w:t>
            </w:r>
          </w:p>
          <w:p w14:paraId="48A2F562"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t = Werktitel</w:t>
            </w:r>
          </w:p>
          <w:p w14:paraId="2EAC8772"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e = Ereignis</w:t>
            </w:r>
          </w:p>
          <w:p w14:paraId="2BD4E7E6"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z = Zeit</w:t>
            </w:r>
          </w:p>
          <w:p w14:paraId="21D120F9"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s = Sache</w:t>
            </w:r>
          </w:p>
          <w:p w14:paraId="3BD7DE25" w14:textId="77777777" w:rsidR="005813A5" w:rsidRDefault="005813A5" w:rsidP="005813A5">
            <w:pPr>
              <w:numPr>
                <w:ilvl w:val="0"/>
                <w:numId w:val="6"/>
              </w:numPr>
              <w:tabs>
                <w:tab w:val="left" w:pos="113"/>
              </w:tabs>
              <w:spacing w:before="100" w:beforeAutospacing="1" w:after="100" w:afterAutospacing="1"/>
              <w:ind w:left="113" w:hanging="113"/>
              <w:rPr>
                <w:rFonts w:eastAsia="Times New Roman"/>
              </w:rPr>
            </w:pPr>
            <w:r>
              <w:rPr>
                <w:rFonts w:eastAsia="Times New Roman"/>
              </w:rPr>
              <w:t xml:space="preserve">g = </w:t>
            </w:r>
            <w:proofErr w:type="spellStart"/>
            <w:r>
              <w:rPr>
                <w:rFonts w:eastAsia="Times New Roman"/>
              </w:rPr>
              <w:t>Geografikum</w:t>
            </w:r>
            <w:proofErr w:type="spellEnd"/>
            <w:r>
              <w:rPr>
                <w:rFonts w:eastAsia="Times New Roman"/>
              </w:rPr>
              <w:t xml:space="preserve"> (Gebietskörperschaft)</w:t>
            </w:r>
          </w:p>
          <w:p w14:paraId="34BFAD74" w14:textId="77777777" w:rsidR="005813A5" w:rsidRPr="00E33C45" w:rsidRDefault="005813A5" w:rsidP="005813A5">
            <w:pPr>
              <w:spacing w:before="100" w:beforeAutospacing="1" w:after="100" w:afterAutospacing="1"/>
              <w:rPr>
                <w:rFonts w:eastAsia="Times New Roman"/>
              </w:rPr>
            </w:pPr>
            <w:r w:rsidRPr="00E33C45">
              <w:rPr>
                <w:rFonts w:eastAsia="Times New Roman"/>
              </w:rPr>
              <w:t>Beispiel: </w:t>
            </w:r>
          </w:p>
          <w:p w14:paraId="6EEAAFB2" w14:textId="049B79A1" w:rsidR="005813A5" w:rsidRDefault="005813A5" w:rsidP="00581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951s_ $</w:t>
            </w:r>
            <w:proofErr w:type="spellStart"/>
            <w:r>
              <w:rPr>
                <w:rFonts w:eastAsia="Times New Roman"/>
              </w:rPr>
              <w:t>aTüllenbeil</w:t>
            </w:r>
            <w:proofErr w:type="spellEnd"/>
            <w:r>
              <w:rPr>
                <w:rFonts w:eastAsia="Times New Roman"/>
              </w:rPr>
              <w:br/>
            </w:r>
            <w:r w:rsidRPr="00E33C45">
              <w:rPr>
                <w:rFonts w:eastAsia="Times New Roman"/>
              </w:rPr>
              <w:t xml:space="preserve">$C DE-11 </w:t>
            </w:r>
            <w:r w:rsidRPr="00E33C45">
              <w:rPr>
                <w:rFonts w:eastAsia="Times New Roman"/>
              </w:rPr>
              <w:br/>
            </w:r>
            <w:r w:rsidRPr="00E33C45">
              <w:rPr>
                <w:rFonts w:eastAsia="Times New Roman"/>
              </w:rPr>
              <w:br/>
              <w:t>951p_ $</w:t>
            </w:r>
            <w:proofErr w:type="spellStart"/>
            <w:r w:rsidRPr="00E33C45">
              <w:rPr>
                <w:rFonts w:eastAsia="Times New Roman"/>
              </w:rPr>
              <w:t>aKafka</w:t>
            </w:r>
            <w:proofErr w:type="spellEnd"/>
            <w:r w:rsidRPr="00E33C45">
              <w:rPr>
                <w:rFonts w:eastAsia="Times New Roman"/>
              </w:rPr>
              <w:t>, Franz</w:t>
            </w:r>
            <w:r w:rsidRPr="00E33C45">
              <w:rPr>
                <w:rFonts w:ascii="Courier New" w:eastAsia="Times New Roman" w:hAnsi="Courier New" w:cs="Courier New"/>
                <w:sz w:val="20"/>
                <w:szCs w:val="20"/>
              </w:rPr>
              <w:br/>
            </w:r>
            <w:r w:rsidRPr="00E33C45">
              <w:rPr>
                <w:rFonts w:eastAsia="Times New Roman"/>
              </w:rPr>
              <w:t>$C DE-11</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32531" w14:textId="77777777" w:rsidR="005813A5" w:rsidRDefault="005813A5" w:rsidP="005813A5">
            <w:pPr>
              <w:rPr>
                <w:rFonts w:eastAsia="Times New Roman"/>
              </w:rPr>
            </w:pPr>
            <w:r>
              <w:rPr>
                <w:rFonts w:eastAsia="Times New Roman"/>
              </w:rPr>
              <w:t>fakultativ</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FC1EC" w14:textId="3DA527A5" w:rsidR="005813A5" w:rsidRDefault="005813A5" w:rsidP="005813A5">
            <w:pPr>
              <w:rPr>
                <w:rFonts w:eastAsia="Times New Roman"/>
              </w:rPr>
            </w:pPr>
            <w:r w:rsidRPr="00E33C45">
              <w:rPr>
                <w:rFonts w:eastAsia="Times New Roman"/>
              </w:rPr>
              <w:t>Schlagwör</w:t>
            </w:r>
            <w:r>
              <w:rPr>
                <w:rFonts w:eastAsia="Times New Roman"/>
              </w:rPr>
              <w:softHyphen/>
            </w:r>
            <w:r w:rsidRPr="00E33C45">
              <w:rPr>
                <w:rFonts w:eastAsia="Times New Roman"/>
              </w:rPr>
              <w:t xml:space="preserve">ter nach </w:t>
            </w:r>
            <w:r>
              <w:rPr>
                <w:rFonts w:eastAsia="Times New Roman"/>
              </w:rPr>
              <w:t>anderen Regelwerken/Vokabula</w:t>
            </w:r>
            <w:r>
              <w:rPr>
                <w:rFonts w:eastAsia="Times New Roman"/>
              </w:rPr>
              <w:softHyphen/>
              <w:t xml:space="preserve">ren </w:t>
            </w:r>
          </w:p>
          <w:p w14:paraId="4296A76F" w14:textId="0A07B7FD" w:rsidR="005813A5" w:rsidRDefault="005813A5" w:rsidP="005813A5">
            <w:pPr>
              <w:rPr>
                <w:rFonts w:eastAsia="Times New Roman"/>
              </w:rPr>
            </w:pP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3CCA4" w14:textId="49F278A4" w:rsidR="005813A5" w:rsidRDefault="005813A5" w:rsidP="005813A5">
            <w:pPr>
              <w:pStyle w:val="StandardWeb"/>
            </w:pPr>
            <w:r>
              <w:rPr>
                <w:color w:val="000000"/>
              </w:rPr>
              <w:t>600 Person </w:t>
            </w:r>
            <w:r>
              <w:br/>
            </w:r>
            <w:r>
              <w:br/>
            </w:r>
            <w:r>
              <w:rPr>
                <w:color w:val="000000"/>
              </w:rPr>
              <w:t>610 Körper</w:t>
            </w:r>
            <w:r>
              <w:rPr>
                <w:color w:val="000000"/>
              </w:rPr>
              <w:softHyphen/>
              <w:t>schaft</w:t>
            </w:r>
            <w:r>
              <w:br/>
            </w:r>
            <w:r>
              <w:br/>
            </w:r>
            <w:r>
              <w:rPr>
                <w:color w:val="000000"/>
              </w:rPr>
              <w:t>611 Kon</w:t>
            </w:r>
            <w:r>
              <w:rPr>
                <w:color w:val="000000"/>
              </w:rPr>
              <w:softHyphen/>
              <w:t>gress (Mee</w:t>
            </w:r>
            <w:r>
              <w:rPr>
                <w:color w:val="000000"/>
              </w:rPr>
              <w:softHyphen/>
              <w:t>ting)</w:t>
            </w:r>
            <w:r>
              <w:br/>
            </w:r>
            <w:r>
              <w:br/>
            </w:r>
            <w:r>
              <w:rPr>
                <w:color w:val="000000"/>
              </w:rPr>
              <w:t>630 Werk</w:t>
            </w:r>
            <w:r>
              <w:rPr>
                <w:color w:val="000000"/>
              </w:rPr>
              <w:softHyphen/>
              <w:t>titel</w:t>
            </w:r>
            <w:r>
              <w:br/>
            </w:r>
            <w:r>
              <w:br/>
            </w:r>
            <w:r>
              <w:rPr>
                <w:color w:val="000000"/>
              </w:rPr>
              <w:t>647 Ereignis</w:t>
            </w:r>
            <w:r>
              <w:br/>
            </w:r>
            <w:r>
              <w:br/>
            </w:r>
            <w:r>
              <w:rPr>
                <w:color w:val="000000"/>
              </w:rPr>
              <w:t>648 Zeit</w:t>
            </w:r>
            <w:r>
              <w:br/>
            </w:r>
            <w:r>
              <w:br/>
            </w:r>
            <w:r>
              <w:rPr>
                <w:color w:val="000000"/>
              </w:rPr>
              <w:t>650 Sache</w:t>
            </w:r>
            <w:r>
              <w:rPr>
                <w:color w:val="000000"/>
              </w:rPr>
              <w:br/>
            </w:r>
            <w:r>
              <w:rPr>
                <w:color w:val="000000"/>
              </w:rPr>
              <w:br/>
              <w:t>651</w:t>
            </w:r>
            <w:r>
              <w:t xml:space="preserve"> (</w:t>
            </w:r>
            <w:proofErr w:type="spellStart"/>
            <w:r>
              <w:t>Geogra</w:t>
            </w:r>
            <w:r>
              <w:softHyphen/>
              <w:t>fikum</w:t>
            </w:r>
            <w:proofErr w:type="spellEnd"/>
            <w:r>
              <w:t>)</w:t>
            </w:r>
            <w:r>
              <w:br/>
            </w:r>
            <w:r>
              <w:br/>
              <w:t xml:space="preserve">653 </w:t>
            </w:r>
            <w:r w:rsidRPr="00B06BEA">
              <w:rPr>
                <w:sz w:val="22"/>
              </w:rPr>
              <w:t>Nicht einem Entitäts</w:t>
            </w:r>
            <w:r w:rsidRPr="00B06BEA">
              <w:rPr>
                <w:sz w:val="22"/>
              </w:rPr>
              <w:softHyphen/>
              <w:t>typ zugeord</w:t>
            </w:r>
            <w:r w:rsidRPr="00B06BEA">
              <w:rPr>
                <w:sz w:val="22"/>
              </w:rPr>
              <w:softHyphen/>
              <w:t>netes, nicht normier</w:t>
            </w:r>
            <w:r w:rsidRPr="00B06BEA">
              <w:rPr>
                <w:sz w:val="22"/>
              </w:rPr>
              <w:softHyphen/>
              <w:t>tes Schlagwort</w:t>
            </w:r>
          </w:p>
        </w:tc>
        <w:tc>
          <w:tcPr>
            <w:tcW w:w="38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BB18D" w14:textId="77777777" w:rsidR="005813A5" w:rsidRDefault="005813A5" w:rsidP="005813A5">
            <w:pPr>
              <w:rPr>
                <w:rStyle w:val="inline-comment-marker"/>
                <w:rFonts w:eastAsia="Times New Roman"/>
              </w:rPr>
            </w:pPr>
          </w:p>
          <w:p w14:paraId="64EEA8E8" w14:textId="77777777" w:rsidR="005813A5" w:rsidRDefault="005813A5" w:rsidP="005813A5">
            <w:pPr>
              <w:rPr>
                <w:rFonts w:eastAsia="Times New Roman"/>
              </w:rPr>
            </w:pPr>
            <w:r>
              <w:rPr>
                <w:rFonts w:eastAsia="Times New Roman"/>
              </w:rPr>
              <w:t>Freie Schlagwörter / andere Thesauri:</w:t>
            </w:r>
          </w:p>
          <w:p w14:paraId="626E95C7" w14:textId="02DE10E9" w:rsidR="005813A5" w:rsidRDefault="005813A5" w:rsidP="005813A5">
            <w:pPr>
              <w:rPr>
                <w:rFonts w:eastAsia="Times New Roman"/>
              </w:rPr>
            </w:pPr>
            <w:r>
              <w:rPr>
                <w:rStyle w:val="inline-comment-marker"/>
                <w:rFonts w:eastAsia="Times New Roman"/>
              </w:rPr>
              <w:t xml:space="preserve">Ist immer dann zu nutzen, wenn die Schlagwörter nicht GND-Schlagwörter sind. z. B. freie Schlagwörter oder </w:t>
            </w:r>
            <w:proofErr w:type="spellStart"/>
            <w:r>
              <w:rPr>
                <w:rStyle w:val="inline-comment-marker"/>
                <w:rFonts w:eastAsia="Times New Roman"/>
              </w:rPr>
              <w:t>Wikidata</w:t>
            </w:r>
            <w:proofErr w:type="spellEnd"/>
            <w:r>
              <w:rPr>
                <w:rStyle w:val="inline-comment-marker"/>
                <w:rFonts w:eastAsia="Times New Roman"/>
              </w:rPr>
              <w:t>. Hier können projektspezifische Schlagwörter u. ä. eingetragen werden.</w:t>
            </w:r>
            <w:r>
              <w:rPr>
                <w:rFonts w:eastAsia="Times New Roman"/>
              </w:rPr>
              <w:br/>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74EA34" w14:textId="77777777" w:rsidR="005813A5" w:rsidRDefault="005813A5" w:rsidP="005813A5">
            <w:r>
              <w:t>6</w:t>
            </w:r>
          </w:p>
        </w:tc>
        <w:tc>
          <w:tcPr>
            <w:tcW w:w="13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9B0D8" w14:textId="77777777" w:rsidR="005813A5" w:rsidRDefault="00947FD2" w:rsidP="005813A5">
            <w:pPr>
              <w:rPr>
                <w:rFonts w:eastAsia="Times New Roman"/>
              </w:rPr>
            </w:pPr>
            <w:hyperlink r:id="rId35" w:anchor="page=18" w:history="1">
              <w:proofErr w:type="spellStart"/>
              <w:r w:rsidR="005813A5">
                <w:rPr>
                  <w:rStyle w:val="Hyperlink"/>
                  <w:rFonts w:eastAsia="Times New Roman"/>
                </w:rPr>
                <w:t>Subject</w:t>
              </w:r>
              <w:proofErr w:type="spellEnd"/>
            </w:hyperlink>
          </w:p>
        </w:tc>
        <w:tc>
          <w:tcPr>
            <w:tcW w:w="35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23426" w14:textId="77777777" w:rsidR="005813A5" w:rsidRDefault="005813A5" w:rsidP="005813A5">
            <w:pPr>
              <w:rPr>
                <w:rFonts w:eastAsia="Times New Roman"/>
              </w:rPr>
            </w:pPr>
          </w:p>
        </w:tc>
      </w:tr>
    </w:tbl>
    <w:p w14:paraId="4DDB7E9D" w14:textId="77777777" w:rsidR="00FA72B4" w:rsidRDefault="00FA72B4" w:rsidP="00B06BEA">
      <w:pPr>
        <w:pStyle w:val="StandardWeb"/>
      </w:pPr>
    </w:p>
    <w:sectPr w:rsidR="00FA72B4" w:rsidSect="00F97FB1">
      <w:footerReference w:type="default" r:id="rId36"/>
      <w:pgSz w:w="15840" w:h="12240" w:orient="landscape"/>
      <w:pgMar w:top="249" w:right="113" w:bottom="249" w:left="113"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CC9E" w14:textId="77777777" w:rsidR="00A8232E" w:rsidRDefault="00A8232E" w:rsidP="00181A1C">
      <w:r>
        <w:separator/>
      </w:r>
    </w:p>
  </w:endnote>
  <w:endnote w:type="continuationSeparator" w:id="0">
    <w:p w14:paraId="738BF1B0" w14:textId="77777777" w:rsidR="00A8232E" w:rsidRDefault="00A8232E" w:rsidP="0018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225697"/>
      <w:docPartObj>
        <w:docPartGallery w:val="Page Numbers (Bottom of Page)"/>
        <w:docPartUnique/>
      </w:docPartObj>
    </w:sdtPr>
    <w:sdtEndPr/>
    <w:sdtContent>
      <w:p w14:paraId="7140A933" w14:textId="600141C4" w:rsidR="004435A1" w:rsidRDefault="004435A1">
        <w:pPr>
          <w:pStyle w:val="Fuzeile"/>
          <w:jc w:val="center"/>
        </w:pPr>
        <w:r>
          <w:fldChar w:fldCharType="begin"/>
        </w:r>
        <w:r>
          <w:instrText>PAGE   \* MERGEFORMAT</w:instrText>
        </w:r>
        <w:r>
          <w:fldChar w:fldCharType="separate"/>
        </w:r>
        <w:r w:rsidR="00B36968">
          <w:rPr>
            <w:noProof/>
          </w:rPr>
          <w:t>13</w:t>
        </w:r>
        <w:r>
          <w:fldChar w:fldCharType="end"/>
        </w:r>
      </w:p>
    </w:sdtContent>
  </w:sdt>
  <w:p w14:paraId="58A7FEDD" w14:textId="77777777" w:rsidR="004435A1" w:rsidRDefault="004435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CF1F" w14:textId="77777777" w:rsidR="00A8232E" w:rsidRDefault="00A8232E" w:rsidP="00181A1C">
      <w:r>
        <w:separator/>
      </w:r>
    </w:p>
  </w:footnote>
  <w:footnote w:type="continuationSeparator" w:id="0">
    <w:p w14:paraId="4E2972C3" w14:textId="77777777" w:rsidR="00A8232E" w:rsidRDefault="00A8232E" w:rsidP="00181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710"/>
    <w:multiLevelType w:val="multilevel"/>
    <w:tmpl w:val="C4348C7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9C842D9"/>
    <w:multiLevelType w:val="multilevel"/>
    <w:tmpl w:val="6BD6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043A4"/>
    <w:multiLevelType w:val="multilevel"/>
    <w:tmpl w:val="62D4E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3256A"/>
    <w:multiLevelType w:val="multilevel"/>
    <w:tmpl w:val="06009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A3ACA"/>
    <w:multiLevelType w:val="multilevel"/>
    <w:tmpl w:val="53AEB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5FE1F27"/>
    <w:multiLevelType w:val="multilevel"/>
    <w:tmpl w:val="95186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A89"/>
    <w:rsid w:val="00034A4B"/>
    <w:rsid w:val="00181A1C"/>
    <w:rsid w:val="00222A80"/>
    <w:rsid w:val="003A42C3"/>
    <w:rsid w:val="004435A1"/>
    <w:rsid w:val="004937AC"/>
    <w:rsid w:val="005813A5"/>
    <w:rsid w:val="00601A89"/>
    <w:rsid w:val="006C53DB"/>
    <w:rsid w:val="006D7C0B"/>
    <w:rsid w:val="00723E5B"/>
    <w:rsid w:val="00767CB0"/>
    <w:rsid w:val="008040CC"/>
    <w:rsid w:val="0094668E"/>
    <w:rsid w:val="00947FD2"/>
    <w:rsid w:val="00A8232E"/>
    <w:rsid w:val="00B06BEA"/>
    <w:rsid w:val="00B3596D"/>
    <w:rsid w:val="00B36968"/>
    <w:rsid w:val="00D1465B"/>
    <w:rsid w:val="00D15DDB"/>
    <w:rsid w:val="00D77EB1"/>
    <w:rsid w:val="00E33C45"/>
    <w:rsid w:val="00E710CE"/>
    <w:rsid w:val="00E94140"/>
    <w:rsid w:val="00F97FB1"/>
    <w:rsid w:val="00FA72B4"/>
    <w:rsid w:val="00FE42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3A8A7A"/>
  <w15:chartTrackingRefBased/>
  <w15:docId w15:val="{E9BDDC4D-EF22-4ABD-AE7F-4EF1E5B8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u w:val="single"/>
    </w:rPr>
  </w:style>
  <w:style w:type="character" w:styleId="BesuchterLink">
    <w:name w:val="FollowedHyperlink"/>
    <w:basedOn w:val="Absatz-Standardschriftart"/>
    <w:uiPriority w:val="99"/>
    <w:semiHidden/>
    <w:unhideWhenUsed/>
    <w:rPr>
      <w:color w:val="800080"/>
      <w:u w:val="single"/>
    </w:rPr>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2E74B5" w:themeColor="accent1" w:themeShade="BF"/>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Standard"/>
    <w:uiPriority w:val="99"/>
    <w:semiHidden/>
    <w:pPr>
      <w:spacing w:before="100" w:beforeAutospacing="1" w:after="100" w:afterAutospacing="1"/>
    </w:pPr>
  </w:style>
  <w:style w:type="paragraph" w:styleId="StandardWeb">
    <w:name w:val="Normal (Web)"/>
    <w:basedOn w:val="Standard"/>
    <w:uiPriority w:val="99"/>
    <w:unhideWhenUsed/>
    <w:pPr>
      <w:spacing w:before="100" w:beforeAutospacing="1" w:after="100" w:afterAutospacing="1"/>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locked/>
    <w:rPr>
      <w:rFonts w:ascii="Times New Roman" w:eastAsiaTheme="minorEastAsia" w:hAnsi="Times New Roman" w:cs="Times New Roman" w:hint="defaul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locked/>
    <w:rPr>
      <w:rFonts w:ascii="Times New Roman" w:eastAsiaTheme="minorEastAsia" w:hAnsi="Times New Roman" w:cs="Times New Roman" w:hint="default"/>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Pr>
      <w:rFonts w:ascii="Segoe UI" w:eastAsiaTheme="minorEastAsia" w:hAnsi="Segoe UI" w:cs="Segoe UI" w:hint="default"/>
      <w:sz w:val="18"/>
      <w:szCs w:val="18"/>
    </w:rPr>
  </w:style>
  <w:style w:type="character" w:styleId="Kommentarzeichen">
    <w:name w:val="annotation reference"/>
    <w:basedOn w:val="Absatz-Standardschriftart"/>
    <w:uiPriority w:val="99"/>
    <w:semiHidden/>
    <w:unhideWhenUsed/>
    <w:rPr>
      <w:sz w:val="16"/>
      <w:szCs w:val="16"/>
    </w:rPr>
  </w:style>
  <w:style w:type="character" w:customStyle="1" w:styleId="inline-comment-marker">
    <w:name w:val="inline-comment-marker"/>
    <w:basedOn w:val="Absatz-Standardschriftart"/>
  </w:style>
  <w:style w:type="character" w:customStyle="1" w:styleId="objectbox">
    <w:name w:val="objectbox"/>
    <w:basedOn w:val="Absatz-Standardschriftart"/>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rsid w:val="00181A1C"/>
    <w:pPr>
      <w:tabs>
        <w:tab w:val="center" w:pos="4536"/>
        <w:tab w:val="right" w:pos="9072"/>
      </w:tabs>
    </w:pPr>
  </w:style>
  <w:style w:type="character" w:customStyle="1" w:styleId="KopfzeileZchn">
    <w:name w:val="Kopfzeile Zchn"/>
    <w:basedOn w:val="Absatz-Standardschriftart"/>
    <w:link w:val="Kopfzeile"/>
    <w:uiPriority w:val="99"/>
    <w:rsid w:val="00181A1C"/>
    <w:rPr>
      <w:rFonts w:eastAsiaTheme="minorEastAsia"/>
      <w:sz w:val="24"/>
      <w:szCs w:val="24"/>
    </w:rPr>
  </w:style>
  <w:style w:type="paragraph" w:styleId="Fuzeile">
    <w:name w:val="footer"/>
    <w:basedOn w:val="Standard"/>
    <w:link w:val="FuzeileZchn"/>
    <w:uiPriority w:val="99"/>
    <w:unhideWhenUsed/>
    <w:rsid w:val="00181A1C"/>
    <w:pPr>
      <w:tabs>
        <w:tab w:val="center" w:pos="4536"/>
        <w:tab w:val="right" w:pos="9072"/>
      </w:tabs>
    </w:pPr>
  </w:style>
  <w:style w:type="character" w:customStyle="1" w:styleId="FuzeileZchn">
    <w:name w:val="Fußzeile Zchn"/>
    <w:basedOn w:val="Absatz-Standardschriftart"/>
    <w:link w:val="Fuzeile"/>
    <w:uiPriority w:val="99"/>
    <w:rsid w:val="00181A1C"/>
    <w:rPr>
      <w:rFonts w:eastAsiaTheme="minorEastAsia"/>
      <w:sz w:val="24"/>
      <w:szCs w:val="24"/>
    </w:rPr>
  </w:style>
  <w:style w:type="paragraph" w:styleId="HTMLVorformatiert">
    <w:name w:val="HTML Preformatted"/>
    <w:basedOn w:val="Standard"/>
    <w:link w:val="HTMLVorformatiertZchn"/>
    <w:uiPriority w:val="99"/>
    <w:semiHidden/>
    <w:unhideWhenUsed/>
    <w:rsid w:val="00E33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E33C45"/>
    <w:rPr>
      <w:rFonts w:ascii="Courier New" w:hAnsi="Courier New" w:cs="Courier New"/>
    </w:rPr>
  </w:style>
  <w:style w:type="character" w:customStyle="1" w:styleId="diff-html-added">
    <w:name w:val="diff-html-added"/>
    <w:basedOn w:val="Absatz-Standardschriftart"/>
    <w:rsid w:val="00E33C45"/>
  </w:style>
  <w:style w:type="paragraph" w:customStyle="1" w:styleId="TableParagraph">
    <w:name w:val="Table Paragraph"/>
    <w:basedOn w:val="Standard"/>
    <w:uiPriority w:val="1"/>
    <w:qFormat/>
    <w:rsid w:val="00FE4279"/>
    <w:pPr>
      <w:widowControl w:val="0"/>
      <w:autoSpaceDE w:val="0"/>
      <w:autoSpaceDN w:val="0"/>
    </w:pPr>
    <w:rPr>
      <w:rFonts w:eastAsia="Times New Roman"/>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9361">
      <w:bodyDiv w:val="1"/>
      <w:marLeft w:val="0"/>
      <w:marRight w:val="0"/>
      <w:marTop w:val="0"/>
      <w:marBottom w:val="0"/>
      <w:divBdr>
        <w:top w:val="none" w:sz="0" w:space="0" w:color="auto"/>
        <w:left w:val="none" w:sz="0" w:space="0" w:color="auto"/>
        <w:bottom w:val="none" w:sz="0" w:space="0" w:color="auto"/>
        <w:right w:val="none" w:sz="0" w:space="0" w:color="auto"/>
      </w:divBdr>
    </w:div>
    <w:div w:id="201594725">
      <w:bodyDiv w:val="1"/>
      <w:marLeft w:val="0"/>
      <w:marRight w:val="0"/>
      <w:marTop w:val="0"/>
      <w:marBottom w:val="0"/>
      <w:divBdr>
        <w:top w:val="none" w:sz="0" w:space="0" w:color="auto"/>
        <w:left w:val="none" w:sz="0" w:space="0" w:color="auto"/>
        <w:bottom w:val="none" w:sz="0" w:space="0" w:color="auto"/>
        <w:right w:val="none" w:sz="0" w:space="0" w:color="auto"/>
      </w:divBdr>
    </w:div>
    <w:div w:id="570702794">
      <w:bodyDiv w:val="1"/>
      <w:marLeft w:val="0"/>
      <w:marRight w:val="0"/>
      <w:marTop w:val="0"/>
      <w:marBottom w:val="0"/>
      <w:divBdr>
        <w:top w:val="none" w:sz="0" w:space="0" w:color="auto"/>
        <w:left w:val="none" w:sz="0" w:space="0" w:color="auto"/>
        <w:bottom w:val="none" w:sz="0" w:space="0" w:color="auto"/>
        <w:right w:val="none" w:sz="0" w:space="0" w:color="auto"/>
      </w:divBdr>
    </w:div>
    <w:div w:id="1401097666">
      <w:bodyDiv w:val="1"/>
      <w:marLeft w:val="0"/>
      <w:marRight w:val="0"/>
      <w:marTop w:val="0"/>
      <w:marBottom w:val="0"/>
      <w:divBdr>
        <w:top w:val="none" w:sz="0" w:space="0" w:color="auto"/>
        <w:left w:val="none" w:sz="0" w:space="0" w:color="auto"/>
        <w:bottom w:val="none" w:sz="0" w:space="0" w:color="auto"/>
        <w:right w:val="none" w:sz="0" w:space="0" w:color="auto"/>
      </w:divBdr>
    </w:div>
    <w:div w:id="1498962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ema.datacite.org/meta/kernel-4.4/doc/DataCite-MetadataKernel_v4.4.pdf" TargetMode="External"/><Relationship Id="rId18" Type="http://schemas.openxmlformats.org/officeDocument/2006/relationships/hyperlink" Target="https://schema.datacite.org/meta/kernel-4.4/doc/DataCite-MetadataKernel_v4.4.pdf" TargetMode="External"/><Relationship Id="rId26" Type="http://schemas.openxmlformats.org/officeDocument/2006/relationships/hyperlink" Target="https://schema.datacite.org/meta/kernel-4.4/doc/DataCite-MetadataKernel_v4.4.pdf" TargetMode="External"/><Relationship Id="rId21" Type="http://schemas.openxmlformats.org/officeDocument/2006/relationships/hyperlink" Target="https://schema.datacite.org/meta/kernel-4.4/doc/DataCite-MetadataKernel_v4.4.pdf" TargetMode="External"/><Relationship Id="rId34" Type="http://schemas.openxmlformats.org/officeDocument/2006/relationships/hyperlink" Target="https://schema.datacite.org/meta/kernel-4.4/doc/DataCite-MetadataKernel_v4.4.pdf" TargetMode="External"/><Relationship Id="rId7" Type="http://schemas.openxmlformats.org/officeDocument/2006/relationships/hyperlink" Target="https://www.bib-bvb.de/web/kkb-online/rda-felder-001-088" TargetMode="External"/><Relationship Id="rId12" Type="http://schemas.openxmlformats.org/officeDocument/2006/relationships/hyperlink" Target="https://schema.datacite.org/meta/kernel-4.4/doc/DataCite-MetadataKernel_v4.4.pdf" TargetMode="External"/><Relationship Id="rId17" Type="http://schemas.openxmlformats.org/officeDocument/2006/relationships/hyperlink" Target="https://schema.datacite.org/meta/kernel-4.4/doc/DataCite-MetadataKernel_v4.4.pdf" TargetMode="External"/><Relationship Id="rId25" Type="http://schemas.openxmlformats.org/officeDocument/2006/relationships/hyperlink" Target="https://schema.datacite.org/meta/kernel-4.4/doc/DataCite-MetadataKernel_v4.4.pdf" TargetMode="External"/><Relationship Id="rId33" Type="http://schemas.openxmlformats.org/officeDocument/2006/relationships/hyperlink" Target="https://www.bib-bvb.de/web/kkb-online/rda-felder-902-95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ema.datacite.org/meta/kernel-4.4/doc/DataCite-MetadataKernel_v4.4.pdf" TargetMode="External"/><Relationship Id="rId20" Type="http://schemas.openxmlformats.org/officeDocument/2006/relationships/hyperlink" Target="https://schema.datacite.org/meta/kernel-4.4/doc/DataCite-MetadataKernel_v4.4.pdf" TargetMode="External"/><Relationship Id="rId29" Type="http://schemas.openxmlformats.org/officeDocument/2006/relationships/hyperlink" Target="https://schema.datacite.org/meta/kernel-4.4/doc/DataCite-MetadataKernel_v4.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ema.datacite.org/meta/kernel-4.4/doc/DataCite-MetadataKernel_v4.4.pdf" TargetMode="External"/><Relationship Id="rId24" Type="http://schemas.openxmlformats.org/officeDocument/2006/relationships/hyperlink" Target="https://schema.datacite.org/meta/kernel-4.4/doc/DataCite-MetadataKernel_v4.4.pdf" TargetMode="External"/><Relationship Id="rId32" Type="http://schemas.openxmlformats.org/officeDocument/2006/relationships/hyperlink" Target="https://schema.datacite.org/meta/kernel-4.4/doc/DataCite-MetadataKernel_v4.4.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hema.datacite.org/meta/kernel-4.4/doc/DataCite-MetadataKernel_v4.4.pdf" TargetMode="External"/><Relationship Id="rId23" Type="http://schemas.openxmlformats.org/officeDocument/2006/relationships/hyperlink" Target="https://schema.datacite.org/meta/kernel-4.4/doc/DataCite-MetadataKernel_v4.4.pdf" TargetMode="External"/><Relationship Id="rId28" Type="http://schemas.openxmlformats.org/officeDocument/2006/relationships/hyperlink" Target="https://www.bib-bvb.de/documents/28457/156020/Nutzungsbedingungen+-+Re%20chtehinweise+bei+E-Books+und+Digitalisaten+in+Angereicherten+Beschreibungen/13fd15fa-9705-43fc-a2af-375a28c8f370" TargetMode="External"/><Relationship Id="rId36" Type="http://schemas.openxmlformats.org/officeDocument/2006/relationships/footer" Target="footer1.xml"/><Relationship Id="rId10" Type="http://schemas.openxmlformats.org/officeDocument/2006/relationships/hyperlink" Target="https://schema.datacite.org/meta/kernel-4.4/doc/DataCite-MetadataKernel_v4.4.pdf" TargetMode="External"/><Relationship Id="rId19" Type="http://schemas.openxmlformats.org/officeDocument/2006/relationships/hyperlink" Target="https://schema.datacite.org/meta/kernel-4.4/doc/DataCite-MetadataKernel_v4.4.pdf" TargetMode="External"/><Relationship Id="rId31" Type="http://schemas.openxmlformats.org/officeDocument/2006/relationships/hyperlink" Target="https://schema.datacite.org/meta/kernel-4.4/doc/DataCite-MetadataKernel_v4.4.pdf" TargetMode="External"/><Relationship Id="rId4" Type="http://schemas.openxmlformats.org/officeDocument/2006/relationships/webSettings" Target="webSettings.xml"/><Relationship Id="rId9" Type="http://schemas.openxmlformats.org/officeDocument/2006/relationships/hyperlink" Target="https://schema.datacite.org/meta/kernel-4.4/doc/DataCite-MetadataKernel_v4.4.pdf" TargetMode="External"/><Relationship Id="rId14" Type="http://schemas.openxmlformats.org/officeDocument/2006/relationships/hyperlink" Target="https://schema.datacite.org/meta/kernel-4.4/doc/DataCite-MetadataKernel_v4.4.pdf" TargetMode="External"/><Relationship Id="rId22" Type="http://schemas.openxmlformats.org/officeDocument/2006/relationships/hyperlink" Target="https://schema.datacite.org/meta/kernel-4.4/doc/DataCite-MetadataKernel_v4.4.pdf" TargetMode="External"/><Relationship Id="rId27" Type="http://schemas.openxmlformats.org/officeDocument/2006/relationships/hyperlink" Target="https://schema.datacite.org/meta/kernel-4.4/doc/DataCite-MetadataKernel_v4.4.pdf" TargetMode="External"/><Relationship Id="rId30" Type="http://schemas.openxmlformats.org/officeDocument/2006/relationships/hyperlink" Target="https://schema.datacite.org/meta/kernel-4.4/doc/DataCite-MetadataKernel_v4.4.pdf" TargetMode="External"/><Relationship Id="rId35" Type="http://schemas.openxmlformats.org/officeDocument/2006/relationships/hyperlink" Target="https://schema.datacite.org/meta/kernel-4.4/doc/DataCite-MetadataKernel_v4.4.pdf" TargetMode="External"/><Relationship Id="rId8" Type="http://schemas.openxmlformats.org/officeDocument/2006/relationships/hyperlink" Target="https://schema.datacite.org/meta/kernel-4.4/doc/DataCite-MetadataKernel_v4.4.pdf" TargetMode="External"/><Relationship Id="rId3"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1408</Words>
  <Characters>12675</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Handreichung für manuelle Eingabe _Entwurf_in Bearbeitung</vt:lpstr>
    </vt:vector>
  </TitlesOfParts>
  <Company>BSB</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Handreichung für manuelle Eingabe _Entwurf_in Bearbeitung</dc:title>
  <dc:subject/>
  <dc:creator>Arnost Stanzel</dc:creator>
  <cp:keywords/>
  <dc:description/>
  <cp:lastModifiedBy>Birgit Schlegel</cp:lastModifiedBy>
  <cp:revision>2</cp:revision>
  <cp:lastPrinted>2025-11-03T10:36:00Z</cp:lastPrinted>
  <dcterms:created xsi:type="dcterms:W3CDTF">2025-11-10T11:48:00Z</dcterms:created>
  <dcterms:modified xsi:type="dcterms:W3CDTF">2025-11-10T11:48:00Z</dcterms:modified>
</cp:coreProperties>
</file>